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8E9" w:rsidRDefault="00D068E9" w:rsidP="00D068E9">
      <w:pPr>
        <w:rPr>
          <w:rFonts w:ascii="Calibri" w:hAnsi="Calibri"/>
        </w:rPr>
      </w:pPr>
      <w:r>
        <w:rPr>
          <w:rFonts w:ascii="Tahoma" w:hAnsi="Tahoma" w:cs="Tahoma"/>
          <w:b/>
          <w:noProof/>
          <w:sz w:val="20"/>
          <w:szCs w:val="20"/>
        </w:rPr>
        <w:drawing>
          <wp:inline distT="0" distB="0" distL="0" distR="0">
            <wp:extent cx="784860" cy="440055"/>
            <wp:effectExtent l="0" t="0" r="0" b="0"/>
            <wp:docPr id="2" name="Imagen 2" descr="Logo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ies"/>
                    <pic:cNvPicPr>
                      <a:picLocks noChangeAspect="1" noChangeArrowheads="1"/>
                    </pic:cNvPicPr>
                  </pic:nvPicPr>
                  <pic:blipFill>
                    <a:blip r:embed="rId7"/>
                    <a:srcRect/>
                    <a:stretch>
                      <a:fillRect/>
                    </a:stretch>
                  </pic:blipFill>
                  <pic:spPr bwMode="auto">
                    <a:xfrm>
                      <a:off x="0" y="0"/>
                      <a:ext cx="784860" cy="440055"/>
                    </a:xfrm>
                    <a:prstGeom prst="rect">
                      <a:avLst/>
                    </a:prstGeom>
                    <a:noFill/>
                    <a:ln w="9525">
                      <a:noFill/>
                      <a:miter lim="800000"/>
                      <a:headEnd/>
                      <a:tailEnd/>
                    </a:ln>
                  </pic:spPr>
                </pic:pic>
              </a:graphicData>
            </a:graphic>
          </wp:inline>
        </w:drawing>
      </w:r>
      <w:r>
        <w:rPr>
          <w:rFonts w:ascii="Tahoma" w:hAnsi="Tahoma" w:cs="Tahoma"/>
          <w:b/>
          <w:sz w:val="20"/>
          <w:szCs w:val="20"/>
        </w:rPr>
        <w:t xml:space="preserve">                </w:t>
      </w:r>
      <w:r w:rsidR="009F2478">
        <w:rPr>
          <w:rFonts w:ascii="Tahoma" w:hAnsi="Tahoma" w:cs="Tahoma"/>
          <w:b/>
          <w:sz w:val="20"/>
          <w:szCs w:val="20"/>
        </w:rPr>
        <w:t xml:space="preserve">          </w:t>
      </w:r>
      <w:bookmarkStart w:id="0" w:name="_GoBack"/>
      <w:bookmarkEnd w:id="0"/>
      <w:r>
        <w:rPr>
          <w:rFonts w:ascii="Tahoma" w:hAnsi="Tahoma" w:cs="Tahoma"/>
          <w:b/>
          <w:sz w:val="20"/>
          <w:szCs w:val="20"/>
        </w:rPr>
        <w:t xml:space="preserve"> </w:t>
      </w:r>
      <w:r w:rsidRPr="00D068E9">
        <w:rPr>
          <w:rFonts w:ascii="Tahoma" w:hAnsi="Tahoma" w:cs="Tahoma"/>
          <w:b/>
          <w:color w:val="17365D" w:themeColor="text2" w:themeShade="BF"/>
          <w:sz w:val="20"/>
          <w:szCs w:val="20"/>
        </w:rPr>
        <w:t>Ejercicios de Repaso para la prueba extraordinaria</w:t>
      </w:r>
      <w:r w:rsidR="009F2478">
        <w:rPr>
          <w:rFonts w:ascii="Tahoma" w:hAnsi="Tahoma" w:cs="Tahoma"/>
          <w:b/>
          <w:color w:val="17365D" w:themeColor="text2" w:themeShade="BF"/>
          <w:sz w:val="20"/>
          <w:szCs w:val="20"/>
        </w:rPr>
        <w:t xml:space="preserve"> de 4º de ESO</w:t>
      </w:r>
      <w:r>
        <w:rPr>
          <w:rFonts w:ascii="Tahoma" w:hAnsi="Tahoma" w:cs="Tahoma"/>
          <w:b/>
          <w:sz w:val="20"/>
          <w:szCs w:val="20"/>
        </w:rPr>
        <w:t xml:space="preserve">                          </w:t>
      </w:r>
      <w:r w:rsidR="009F2478">
        <w:rPr>
          <w:color w:val="333399"/>
        </w:rPr>
      </w:r>
      <w:r w:rsidR="009F2478">
        <w:rPr>
          <w:color w:val="333399"/>
        </w:rPr>
        <w:pict>
          <v:group id="_x0000_s1107" editas="canvas" style="width:461.95pt;height:18pt;mso-position-horizontal-relative:char;mso-position-vertical-relative:line" coordorigin="2281,539" coordsize="7863,30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8" type="#_x0000_t75" style="position:absolute;left:2281;top:539;width:7863;height:309" o:preferrelative="f">
              <v:fill o:detectmouseclick="t"/>
              <v:path o:extrusionok="t" o:connecttype="none"/>
            </v:shape>
            <v:group id="_x0000_s1109" style="position:absolute;left:2281;top:687;width:7863;height:2" coordorigin="2281,687" coordsize="7863,2">
              <v:line id="_x0000_s1110" style="position:absolute;flip:y" from="5947,687" to="10144,688" strokecolor="#548dd4" strokeweight="6pt"/>
              <v:line id="_x0000_s1111" style="position:absolute" from="2281,687" to="5947,689" strokecolor="#7f7f7f" strokeweight="6pt"/>
            </v:group>
            <w10:wrap type="none"/>
            <w10:anchorlock/>
          </v:group>
        </w:pict>
      </w:r>
    </w:p>
    <w:p w:rsidR="003A7AC0" w:rsidRDefault="003A7AC0" w:rsidP="003A7AC0"/>
    <w:p w:rsidR="003A7AC0" w:rsidRPr="00282249" w:rsidRDefault="009F2478" w:rsidP="003A7AC0">
      <w:pPr>
        <w:jc w:val="both"/>
        <w:rPr>
          <w:rFonts w:asciiTheme="minorHAnsi" w:hAnsiTheme="minorHAnsi" w:cs="Arial"/>
        </w:rPr>
      </w:pPr>
      <w:r>
        <w:rPr>
          <w:rFonts w:asciiTheme="minorHAnsi" w:hAnsiTheme="minorHAnsi" w:cs="Arial"/>
          <w:b/>
          <w:bCs/>
          <w:noProof/>
          <w:sz w:val="20"/>
        </w:rPr>
        <w:pict>
          <v:shapetype id="_x0000_t202" coordsize="21600,21600" o:spt="202" path="m,l,21600r21600,l21600,xe">
            <v:stroke joinstyle="miter"/>
            <v:path gradientshapeok="t" o:connecttype="rect"/>
          </v:shapetype>
          <v:shape id="_x0000_s1030" type="#_x0000_t202" style="position:absolute;left:0;text-align:left;margin-left:426pt;margin-top:11.1pt;width:24pt;height:63pt;z-index:251664384">
            <v:textbox>
              <w:txbxContent>
                <w:p w:rsidR="003A7AC0" w:rsidRDefault="003A7AC0" w:rsidP="003A7AC0">
                  <w:pPr>
                    <w:jc w:val="center"/>
                    <w:rPr>
                      <w:sz w:val="16"/>
                    </w:rPr>
                  </w:pPr>
                  <w:r>
                    <w:rPr>
                      <w:sz w:val="16"/>
                    </w:rPr>
                    <w:t>D</w:t>
                  </w:r>
                </w:p>
                <w:p w:rsidR="003A7AC0" w:rsidRDefault="003A7AC0" w:rsidP="003A7AC0">
                  <w:pPr>
                    <w:jc w:val="center"/>
                    <w:rPr>
                      <w:sz w:val="16"/>
                    </w:rPr>
                  </w:pPr>
                  <w:r>
                    <w:rPr>
                      <w:sz w:val="16"/>
                    </w:rPr>
                    <w:t>O</w:t>
                  </w:r>
                </w:p>
                <w:p w:rsidR="003A7AC0" w:rsidRDefault="003A7AC0" w:rsidP="003A7AC0">
                  <w:pPr>
                    <w:jc w:val="center"/>
                    <w:rPr>
                      <w:sz w:val="16"/>
                    </w:rPr>
                  </w:pPr>
                  <w:r>
                    <w:rPr>
                      <w:sz w:val="16"/>
                    </w:rPr>
                    <w:t>R</w:t>
                  </w:r>
                </w:p>
                <w:p w:rsidR="003A7AC0" w:rsidRDefault="003A7AC0" w:rsidP="003A7AC0">
                  <w:pPr>
                    <w:jc w:val="center"/>
                    <w:rPr>
                      <w:sz w:val="16"/>
                    </w:rPr>
                  </w:pPr>
                  <w:r>
                    <w:rPr>
                      <w:sz w:val="16"/>
                    </w:rPr>
                    <w:t>A</w:t>
                  </w:r>
                </w:p>
                <w:p w:rsidR="003A7AC0" w:rsidRDefault="003A7AC0" w:rsidP="003A7AC0">
                  <w:pPr>
                    <w:jc w:val="center"/>
                    <w:rPr>
                      <w:sz w:val="16"/>
                    </w:rPr>
                  </w:pPr>
                  <w:r>
                    <w:rPr>
                      <w:sz w:val="16"/>
                    </w:rPr>
                    <w:t>D</w:t>
                  </w:r>
                </w:p>
                <w:p w:rsidR="003A7AC0" w:rsidRDefault="003A7AC0" w:rsidP="003A7AC0">
                  <w:pPr>
                    <w:jc w:val="center"/>
                    <w:rPr>
                      <w:sz w:val="16"/>
                    </w:rPr>
                  </w:pPr>
                  <w:r>
                    <w:rPr>
                      <w:sz w:val="16"/>
                    </w:rPr>
                    <w:t>O</w:t>
                  </w:r>
                </w:p>
                <w:p w:rsidR="003A7AC0" w:rsidRDefault="003A7AC0" w:rsidP="003A7AC0">
                  <w:pPr>
                    <w:jc w:val="center"/>
                    <w:rPr>
                      <w:sz w:val="16"/>
                    </w:rPr>
                  </w:pPr>
                </w:p>
              </w:txbxContent>
            </v:textbox>
          </v:shape>
        </w:pict>
      </w:r>
      <w:r>
        <w:rPr>
          <w:rFonts w:asciiTheme="minorHAnsi" w:hAnsiTheme="minorHAnsi" w:cs="Arial"/>
          <w:b/>
          <w:bCs/>
          <w:noProof/>
          <w:sz w:val="20"/>
        </w:rPr>
        <w:pict>
          <v:rect id="_x0000_s1026" style="position:absolute;left:0;text-align:left;margin-left:300pt;margin-top:11.1pt;width:162pt;height:63pt;z-index:251660288"/>
        </w:pict>
      </w:r>
      <w:r>
        <w:rPr>
          <w:rFonts w:asciiTheme="minorHAnsi" w:hAnsiTheme="minorHAnsi" w:cs="Arial"/>
          <w:b/>
          <w:bCs/>
          <w:noProof/>
          <w:sz w:val="20"/>
        </w:rPr>
        <w:pict>
          <v:shape id="_x0000_s1029" type="#_x0000_t202" style="position:absolute;left:0;text-align:left;margin-left:378pt;margin-top:11.1pt;width:24pt;height:63pt;z-index:251663360">
            <v:textbox>
              <w:txbxContent>
                <w:p w:rsidR="003A7AC0" w:rsidRDefault="003A7AC0" w:rsidP="003A7AC0">
                  <w:pPr>
                    <w:jc w:val="center"/>
                    <w:rPr>
                      <w:sz w:val="16"/>
                    </w:rPr>
                  </w:pPr>
                  <w:r>
                    <w:rPr>
                      <w:sz w:val="16"/>
                    </w:rPr>
                    <w:t>R</w:t>
                  </w:r>
                </w:p>
                <w:p w:rsidR="003A7AC0" w:rsidRDefault="003A7AC0" w:rsidP="003A7AC0">
                  <w:pPr>
                    <w:jc w:val="center"/>
                    <w:rPr>
                      <w:sz w:val="16"/>
                    </w:rPr>
                  </w:pPr>
                  <w:r>
                    <w:rPr>
                      <w:sz w:val="16"/>
                    </w:rPr>
                    <w:t>O</w:t>
                  </w:r>
                </w:p>
                <w:p w:rsidR="003A7AC0" w:rsidRDefault="003A7AC0" w:rsidP="003A7AC0">
                  <w:pPr>
                    <w:jc w:val="center"/>
                    <w:rPr>
                      <w:sz w:val="16"/>
                    </w:rPr>
                  </w:pPr>
                  <w:r>
                    <w:rPr>
                      <w:sz w:val="16"/>
                    </w:rPr>
                    <w:t>J</w:t>
                  </w:r>
                </w:p>
                <w:p w:rsidR="003A7AC0" w:rsidRDefault="003A7AC0" w:rsidP="003A7AC0">
                  <w:pPr>
                    <w:jc w:val="center"/>
                    <w:rPr>
                      <w:sz w:val="16"/>
                    </w:rPr>
                  </w:pPr>
                  <w:r>
                    <w:rPr>
                      <w:sz w:val="16"/>
                    </w:rPr>
                    <w:t>O</w:t>
                  </w:r>
                </w:p>
              </w:txbxContent>
            </v:textbox>
          </v:shape>
        </w:pict>
      </w:r>
      <w:r>
        <w:rPr>
          <w:rFonts w:asciiTheme="minorHAnsi" w:hAnsiTheme="minorHAnsi" w:cs="Arial"/>
          <w:b/>
          <w:bCs/>
          <w:noProof/>
          <w:sz w:val="20"/>
        </w:rPr>
        <w:pict>
          <v:shape id="_x0000_s1028" type="#_x0000_t202" style="position:absolute;left:0;text-align:left;margin-left:342pt;margin-top:11.1pt;width:24pt;height:63pt;z-index:251662336">
            <v:textbox>
              <w:txbxContent>
                <w:p w:rsidR="003A7AC0" w:rsidRDefault="003A7AC0" w:rsidP="003A7AC0">
                  <w:pPr>
                    <w:jc w:val="center"/>
                    <w:rPr>
                      <w:sz w:val="16"/>
                    </w:rPr>
                  </w:pPr>
                  <w:r>
                    <w:rPr>
                      <w:sz w:val="16"/>
                    </w:rPr>
                    <w:t>M</w:t>
                  </w:r>
                </w:p>
                <w:p w:rsidR="003A7AC0" w:rsidRDefault="003A7AC0" w:rsidP="003A7AC0">
                  <w:pPr>
                    <w:jc w:val="center"/>
                    <w:rPr>
                      <w:sz w:val="16"/>
                    </w:rPr>
                  </w:pPr>
                  <w:r>
                    <w:rPr>
                      <w:sz w:val="16"/>
                    </w:rPr>
                    <w:t>A</w:t>
                  </w:r>
                </w:p>
                <w:p w:rsidR="003A7AC0" w:rsidRDefault="003A7AC0" w:rsidP="003A7AC0">
                  <w:pPr>
                    <w:jc w:val="center"/>
                    <w:rPr>
                      <w:sz w:val="16"/>
                    </w:rPr>
                  </w:pPr>
                  <w:r>
                    <w:rPr>
                      <w:sz w:val="16"/>
                    </w:rPr>
                    <w:t>R</w:t>
                  </w:r>
                </w:p>
                <w:p w:rsidR="003A7AC0" w:rsidRDefault="003A7AC0" w:rsidP="003A7AC0">
                  <w:pPr>
                    <w:jc w:val="center"/>
                    <w:rPr>
                      <w:sz w:val="16"/>
                    </w:rPr>
                  </w:pPr>
                  <w:r>
                    <w:rPr>
                      <w:sz w:val="16"/>
                    </w:rPr>
                    <w:t>R</w:t>
                  </w:r>
                </w:p>
                <w:p w:rsidR="003A7AC0" w:rsidRDefault="003A7AC0" w:rsidP="003A7AC0">
                  <w:pPr>
                    <w:jc w:val="center"/>
                    <w:rPr>
                      <w:sz w:val="16"/>
                    </w:rPr>
                  </w:pPr>
                  <w:r>
                    <w:rPr>
                      <w:sz w:val="16"/>
                    </w:rPr>
                    <w:t>O</w:t>
                  </w:r>
                </w:p>
                <w:p w:rsidR="003A7AC0" w:rsidRDefault="003A7AC0" w:rsidP="003A7AC0">
                  <w:pPr>
                    <w:jc w:val="center"/>
                    <w:rPr>
                      <w:sz w:val="16"/>
                    </w:rPr>
                  </w:pPr>
                  <w:r>
                    <w:rPr>
                      <w:sz w:val="16"/>
                    </w:rPr>
                    <w:t>N</w:t>
                  </w:r>
                </w:p>
              </w:txbxContent>
            </v:textbox>
          </v:shape>
        </w:pict>
      </w:r>
      <w:r>
        <w:rPr>
          <w:rFonts w:asciiTheme="minorHAnsi" w:hAnsiTheme="minorHAnsi" w:cs="Arial"/>
          <w:b/>
          <w:bCs/>
          <w:noProof/>
          <w:sz w:val="20"/>
        </w:rPr>
        <w:pict>
          <v:shape id="_x0000_s1027" type="#_x0000_t202" style="position:absolute;left:0;text-align:left;margin-left:306pt;margin-top:11.1pt;width:24pt;height:63pt;z-index:251661312">
            <v:textbox>
              <w:txbxContent>
                <w:p w:rsidR="003A7AC0" w:rsidRDefault="003A7AC0" w:rsidP="003A7AC0">
                  <w:pPr>
                    <w:jc w:val="center"/>
                    <w:rPr>
                      <w:sz w:val="16"/>
                    </w:rPr>
                  </w:pPr>
                  <w:r>
                    <w:rPr>
                      <w:sz w:val="16"/>
                    </w:rPr>
                    <w:t>V</w:t>
                  </w:r>
                </w:p>
                <w:p w:rsidR="003A7AC0" w:rsidRDefault="003A7AC0" w:rsidP="003A7AC0">
                  <w:pPr>
                    <w:jc w:val="center"/>
                    <w:rPr>
                      <w:sz w:val="16"/>
                    </w:rPr>
                  </w:pPr>
                  <w:r>
                    <w:rPr>
                      <w:sz w:val="16"/>
                    </w:rPr>
                    <w:t>E</w:t>
                  </w:r>
                </w:p>
                <w:p w:rsidR="003A7AC0" w:rsidRDefault="003A7AC0" w:rsidP="003A7AC0">
                  <w:pPr>
                    <w:jc w:val="center"/>
                    <w:rPr>
                      <w:sz w:val="16"/>
                    </w:rPr>
                  </w:pPr>
                  <w:r>
                    <w:rPr>
                      <w:sz w:val="16"/>
                    </w:rPr>
                    <w:t>R</w:t>
                  </w:r>
                </w:p>
                <w:p w:rsidR="003A7AC0" w:rsidRDefault="003A7AC0" w:rsidP="003A7AC0">
                  <w:pPr>
                    <w:jc w:val="center"/>
                    <w:rPr>
                      <w:sz w:val="16"/>
                    </w:rPr>
                  </w:pPr>
                  <w:r>
                    <w:rPr>
                      <w:sz w:val="16"/>
                    </w:rPr>
                    <w:t>D</w:t>
                  </w:r>
                </w:p>
                <w:p w:rsidR="003A7AC0" w:rsidRDefault="003A7AC0" w:rsidP="003A7AC0">
                  <w:pPr>
                    <w:jc w:val="center"/>
                    <w:rPr>
                      <w:sz w:val="16"/>
                    </w:rPr>
                  </w:pPr>
                  <w:r>
                    <w:rPr>
                      <w:sz w:val="16"/>
                    </w:rPr>
                    <w:t>E</w:t>
                  </w:r>
                </w:p>
              </w:txbxContent>
            </v:textbox>
          </v:shape>
        </w:pict>
      </w:r>
      <w:r w:rsidR="003A7AC0" w:rsidRPr="00282249">
        <w:rPr>
          <w:rFonts w:asciiTheme="minorHAnsi" w:hAnsiTheme="minorHAnsi" w:cs="Arial"/>
          <w:b/>
          <w:bCs/>
        </w:rPr>
        <w:t xml:space="preserve">1. </w:t>
      </w:r>
      <w:r w:rsidR="003A7AC0" w:rsidRPr="00282249">
        <w:rPr>
          <w:rFonts w:asciiTheme="minorHAnsi" w:hAnsiTheme="minorHAnsi" w:cs="Arial"/>
        </w:rPr>
        <w:t>En la resistencia que aparece en la figura, se pide:</w:t>
      </w:r>
    </w:p>
    <w:p w:rsidR="003A7AC0" w:rsidRPr="00282249" w:rsidRDefault="003A7AC0" w:rsidP="003A7AC0">
      <w:pPr>
        <w:numPr>
          <w:ilvl w:val="0"/>
          <w:numId w:val="1"/>
        </w:numPr>
        <w:jc w:val="both"/>
        <w:rPr>
          <w:rFonts w:asciiTheme="minorHAnsi" w:hAnsiTheme="minorHAnsi" w:cs="Arial"/>
        </w:rPr>
      </w:pPr>
      <w:r w:rsidRPr="00282249">
        <w:rPr>
          <w:rFonts w:asciiTheme="minorHAnsi" w:hAnsiTheme="minorHAnsi" w:cs="Arial"/>
        </w:rPr>
        <w:t>Su valor nominal.</w:t>
      </w:r>
    </w:p>
    <w:p w:rsidR="003A7AC0" w:rsidRPr="00282249" w:rsidRDefault="009F2478" w:rsidP="003A7AC0">
      <w:pPr>
        <w:numPr>
          <w:ilvl w:val="0"/>
          <w:numId w:val="1"/>
        </w:numPr>
        <w:jc w:val="both"/>
        <w:rPr>
          <w:rFonts w:asciiTheme="minorHAnsi" w:hAnsiTheme="minorHAnsi" w:cs="Arial"/>
        </w:rPr>
      </w:pPr>
      <w:r>
        <w:rPr>
          <w:rFonts w:asciiTheme="minorHAnsi" w:hAnsiTheme="minorHAnsi" w:cs="Arial"/>
          <w:noProof/>
          <w:sz w:val="20"/>
        </w:rPr>
        <w:pict>
          <v:rect id="_x0000_s1032" style="position:absolute;left:0;text-align:left;margin-left:462pt;margin-top:1.5pt;width:42pt;height:9pt;z-index:251666432"/>
        </w:pict>
      </w:r>
      <w:r>
        <w:rPr>
          <w:rFonts w:asciiTheme="minorHAnsi" w:hAnsiTheme="minorHAnsi" w:cs="Arial"/>
          <w:noProof/>
          <w:sz w:val="20"/>
        </w:rPr>
        <w:pict>
          <v:rect id="_x0000_s1031" style="position:absolute;left:0;text-align:left;margin-left:252pt;margin-top:1.5pt;width:48pt;height:9pt;z-index:251665408"/>
        </w:pict>
      </w:r>
      <w:r w:rsidR="003A7AC0" w:rsidRPr="00282249">
        <w:rPr>
          <w:rFonts w:asciiTheme="minorHAnsi" w:hAnsiTheme="minorHAnsi" w:cs="Arial"/>
        </w:rPr>
        <w:t>Intervalo de valores entre los que</w:t>
      </w:r>
    </w:p>
    <w:p w:rsidR="003A7AC0" w:rsidRPr="00282249" w:rsidRDefault="003A7AC0" w:rsidP="003A7AC0">
      <w:pPr>
        <w:ind w:left="360"/>
        <w:jc w:val="both"/>
        <w:rPr>
          <w:rFonts w:asciiTheme="minorHAnsi" w:hAnsiTheme="minorHAnsi" w:cs="Arial"/>
        </w:rPr>
      </w:pPr>
      <w:proofErr w:type="gramStart"/>
      <w:r w:rsidRPr="00282249">
        <w:rPr>
          <w:rFonts w:asciiTheme="minorHAnsi" w:hAnsiTheme="minorHAnsi" w:cs="Arial"/>
        </w:rPr>
        <w:t>puede</w:t>
      </w:r>
      <w:proofErr w:type="gramEnd"/>
      <w:r w:rsidRPr="00282249">
        <w:rPr>
          <w:rFonts w:asciiTheme="minorHAnsi" w:hAnsiTheme="minorHAnsi" w:cs="Arial"/>
        </w:rPr>
        <w:t xml:space="preserve"> estar la resistencia.</w:t>
      </w:r>
    </w:p>
    <w:p w:rsidR="003A7AC0" w:rsidRPr="00282249" w:rsidRDefault="003A7AC0" w:rsidP="003A7AC0">
      <w:pPr>
        <w:jc w:val="both"/>
        <w:rPr>
          <w:rFonts w:asciiTheme="minorHAnsi" w:hAnsiTheme="minorHAnsi" w:cs="Arial"/>
        </w:rPr>
      </w:pPr>
    </w:p>
    <w:p w:rsidR="003A7AC0" w:rsidRPr="00282249" w:rsidRDefault="003A7AC0" w:rsidP="003A7AC0">
      <w:pPr>
        <w:jc w:val="both"/>
        <w:rPr>
          <w:rFonts w:asciiTheme="minorHAnsi" w:hAnsiTheme="minorHAnsi" w:cs="Arial"/>
        </w:rPr>
      </w:pPr>
    </w:p>
    <w:p w:rsidR="003A7AC0" w:rsidRPr="00282249" w:rsidRDefault="003A7AC0" w:rsidP="003A7AC0">
      <w:pPr>
        <w:jc w:val="both"/>
        <w:rPr>
          <w:rFonts w:asciiTheme="minorHAnsi" w:hAnsiTheme="minorHAnsi" w:cs="Arial"/>
        </w:rPr>
      </w:pPr>
    </w:p>
    <w:p w:rsidR="003A7AC0" w:rsidRPr="00282249" w:rsidRDefault="003A7AC0" w:rsidP="008D2B2C">
      <w:pPr>
        <w:jc w:val="both"/>
        <w:rPr>
          <w:rFonts w:asciiTheme="minorHAnsi" w:hAnsiTheme="minorHAnsi" w:cs="Arial"/>
        </w:rPr>
      </w:pPr>
      <w:r w:rsidRPr="00282249">
        <w:rPr>
          <w:rFonts w:asciiTheme="minorHAnsi" w:hAnsiTheme="minorHAnsi" w:cs="Arial"/>
          <w:b/>
          <w:bCs/>
        </w:rPr>
        <w:t xml:space="preserve">2. </w:t>
      </w:r>
      <w:r w:rsidRPr="00282249">
        <w:rPr>
          <w:rFonts w:asciiTheme="minorHAnsi" w:hAnsiTheme="minorHAnsi" w:cs="Arial"/>
        </w:rPr>
        <w:t>¿qué valor en ohmios tendrá una resistencia de valor 6K8</w:t>
      </w:r>
      <w:proofErr w:type="gramStart"/>
      <w:r w:rsidRPr="00282249">
        <w:rPr>
          <w:rFonts w:asciiTheme="minorHAnsi" w:hAnsiTheme="minorHAnsi" w:cs="Arial"/>
        </w:rPr>
        <w:t>?.</w:t>
      </w:r>
      <w:proofErr w:type="gramEnd"/>
      <w:r w:rsidRPr="00282249">
        <w:rPr>
          <w:rFonts w:asciiTheme="minorHAnsi" w:hAnsiTheme="minorHAnsi" w:cs="Arial"/>
        </w:rPr>
        <w:t xml:space="preserve"> ¿</w:t>
      </w:r>
      <w:proofErr w:type="gramStart"/>
      <w:r w:rsidRPr="00282249">
        <w:rPr>
          <w:rFonts w:asciiTheme="minorHAnsi" w:hAnsiTheme="minorHAnsi" w:cs="Arial"/>
        </w:rPr>
        <w:t>cuál</w:t>
      </w:r>
      <w:proofErr w:type="gramEnd"/>
      <w:r w:rsidRPr="00282249">
        <w:rPr>
          <w:rFonts w:asciiTheme="minorHAnsi" w:hAnsiTheme="minorHAnsi" w:cs="Arial"/>
        </w:rPr>
        <w:t xml:space="preserve"> sería su código de colores completo si tuviera una tolerancia del 5 %?</w:t>
      </w:r>
    </w:p>
    <w:p w:rsidR="003A7AC0" w:rsidRPr="00282249" w:rsidRDefault="003A7AC0" w:rsidP="003A7AC0">
      <w:pPr>
        <w:rPr>
          <w:rFonts w:asciiTheme="minorHAnsi" w:hAnsiTheme="minorHAnsi"/>
        </w:rPr>
      </w:pPr>
    </w:p>
    <w:p w:rsidR="003A7AC0" w:rsidRPr="00282249" w:rsidRDefault="003A7AC0" w:rsidP="003A7AC0">
      <w:pPr>
        <w:rPr>
          <w:rFonts w:asciiTheme="minorHAnsi" w:hAnsiTheme="minorHAnsi"/>
        </w:rPr>
      </w:pPr>
    </w:p>
    <w:p w:rsidR="003A7AC0" w:rsidRPr="00282249" w:rsidRDefault="003A7AC0" w:rsidP="003A7AC0">
      <w:pPr>
        <w:pStyle w:val="Sangra2detindependiente"/>
        <w:ind w:firstLine="0"/>
        <w:rPr>
          <w:rFonts w:asciiTheme="minorHAnsi" w:hAnsiTheme="minorHAnsi" w:cs="Arial"/>
        </w:rPr>
      </w:pPr>
      <w:r w:rsidRPr="00282249">
        <w:rPr>
          <w:rFonts w:asciiTheme="minorHAnsi" w:hAnsiTheme="minorHAnsi" w:cs="Arial"/>
          <w:b/>
        </w:rPr>
        <w:t>3.</w:t>
      </w:r>
      <w:r w:rsidRPr="00282249">
        <w:rPr>
          <w:rFonts w:asciiTheme="minorHAnsi" w:hAnsiTheme="minorHAnsi" w:cs="Arial"/>
        </w:rPr>
        <w:t xml:space="preserve"> Indicar el valor nominal de las siguientes resistencias fijas:</w:t>
      </w:r>
    </w:p>
    <w:p w:rsidR="003A7AC0" w:rsidRPr="00282249" w:rsidRDefault="003A7AC0" w:rsidP="003A7AC0">
      <w:pPr>
        <w:pStyle w:val="Sangra2detindependiente"/>
        <w:ind w:firstLine="0"/>
        <w:rPr>
          <w:rFonts w:asciiTheme="minorHAnsi" w:hAnsiTheme="minorHAnsi" w:cs="Arial"/>
        </w:rPr>
      </w:pPr>
      <w:r w:rsidRPr="00282249">
        <w:rPr>
          <w:rFonts w:asciiTheme="minorHAnsi" w:hAnsiTheme="minorHAnsi" w:cs="Arial"/>
        </w:rPr>
        <w:object w:dxaOrig="11940" w:dyaOrig="6780">
          <v:shape id="_x0000_i1026" type="#_x0000_t75" style="width:425.2pt;height:75.4pt" o:ole="">
            <v:imagedata r:id="rId8" o:title="" croptop="17777f" cropbottom="27316f"/>
          </v:shape>
          <o:OLEObject Type="Embed" ProgID="AutoCAD.Drawing.15" ShapeID="_x0000_i1026" DrawAspect="Content" ObjectID="_1495395902" r:id="rId9"/>
        </w:object>
      </w:r>
    </w:p>
    <w:p w:rsidR="003A7AC0" w:rsidRPr="00282249" w:rsidRDefault="003A7AC0" w:rsidP="002A29E9">
      <w:pPr>
        <w:pStyle w:val="Sangra2detindependiente"/>
        <w:numPr>
          <w:ilvl w:val="0"/>
          <w:numId w:val="2"/>
        </w:numPr>
        <w:rPr>
          <w:rFonts w:asciiTheme="minorHAnsi" w:hAnsiTheme="minorHAnsi" w:cs="Arial"/>
        </w:rPr>
      </w:pPr>
      <w:r w:rsidRPr="00282249">
        <w:rPr>
          <w:rFonts w:asciiTheme="minorHAnsi" w:hAnsiTheme="minorHAnsi" w:cs="Arial"/>
        </w:rPr>
        <w:t xml:space="preserve">Con una pila, una lámpara y un </w:t>
      </w:r>
      <w:proofErr w:type="gramStart"/>
      <w:r w:rsidRPr="00282249">
        <w:rPr>
          <w:rFonts w:asciiTheme="minorHAnsi" w:hAnsiTheme="minorHAnsi" w:cs="Arial"/>
        </w:rPr>
        <w:t>potenciómetro ,</w:t>
      </w:r>
      <w:proofErr w:type="gramEnd"/>
      <w:r w:rsidRPr="00282249">
        <w:rPr>
          <w:rFonts w:asciiTheme="minorHAnsi" w:hAnsiTheme="minorHAnsi" w:cs="Arial"/>
        </w:rPr>
        <w:t xml:space="preserve"> dibuja el esquema eléctrico de un circuito para que la bombilla luzca más o menos a nuestra voluntad.</w:t>
      </w:r>
    </w:p>
    <w:p w:rsidR="003A7AC0" w:rsidRPr="00282249" w:rsidRDefault="003A7AC0" w:rsidP="003A7AC0">
      <w:pPr>
        <w:rPr>
          <w:rFonts w:asciiTheme="minorHAnsi" w:hAnsiTheme="minorHAnsi"/>
        </w:rPr>
      </w:pPr>
    </w:p>
    <w:p w:rsidR="00282249" w:rsidRPr="00282249" w:rsidRDefault="003A7AC0" w:rsidP="00282249">
      <w:pPr>
        <w:pStyle w:val="Prrafodelista"/>
        <w:numPr>
          <w:ilvl w:val="0"/>
          <w:numId w:val="2"/>
        </w:numPr>
        <w:ind w:right="-143"/>
        <w:rPr>
          <w:rFonts w:asciiTheme="minorHAnsi" w:hAnsiTheme="minorHAnsi"/>
        </w:rPr>
      </w:pPr>
      <w:r w:rsidRPr="00282249">
        <w:rPr>
          <w:rFonts w:asciiTheme="minorHAnsi" w:hAnsiTheme="minorHAnsi"/>
        </w:rPr>
        <w:t>Transforma los siguientes valores de resistencia a K</w:t>
      </w:r>
      <w:r w:rsidRPr="00282249">
        <w:rPr>
          <w:rFonts w:asciiTheme="minorHAnsi" w:hAnsiTheme="minorHAnsi"/>
        </w:rPr>
        <w:sym w:font="Symbol" w:char="0057"/>
      </w:r>
      <w:r w:rsidRPr="00282249">
        <w:rPr>
          <w:rFonts w:asciiTheme="minorHAnsi" w:hAnsiTheme="minorHAnsi"/>
        </w:rPr>
        <w:t xml:space="preserve">: </w:t>
      </w:r>
      <w:proofErr w:type="gramStart"/>
      <w:r w:rsidRPr="00282249">
        <w:rPr>
          <w:rFonts w:asciiTheme="minorHAnsi" w:hAnsiTheme="minorHAnsi"/>
        </w:rPr>
        <w:t xml:space="preserve">1.500 </w:t>
      </w:r>
      <w:proofErr w:type="gramEnd"/>
      <w:r w:rsidRPr="00282249">
        <w:rPr>
          <w:rFonts w:asciiTheme="minorHAnsi" w:hAnsiTheme="minorHAnsi"/>
        </w:rPr>
        <w:sym w:font="Symbol" w:char="0057"/>
      </w:r>
      <w:r w:rsidRPr="00282249">
        <w:rPr>
          <w:rFonts w:asciiTheme="minorHAnsi" w:hAnsiTheme="minorHAnsi"/>
        </w:rPr>
        <w:t xml:space="preserve">, 25.000 </w:t>
      </w:r>
      <w:r w:rsidRPr="00282249">
        <w:rPr>
          <w:rFonts w:asciiTheme="minorHAnsi" w:hAnsiTheme="minorHAnsi"/>
        </w:rPr>
        <w:sym w:font="Symbol" w:char="0057"/>
      </w:r>
      <w:r w:rsidRPr="00282249">
        <w:rPr>
          <w:rFonts w:asciiTheme="minorHAnsi" w:hAnsiTheme="minorHAnsi"/>
        </w:rPr>
        <w:t xml:space="preserve">, 800 </w:t>
      </w:r>
      <w:r w:rsidRPr="00282249">
        <w:rPr>
          <w:rFonts w:asciiTheme="minorHAnsi" w:hAnsiTheme="minorHAnsi"/>
        </w:rPr>
        <w:sym w:font="Symbol" w:char="0057"/>
      </w:r>
      <w:r w:rsidRPr="00282249">
        <w:rPr>
          <w:rFonts w:asciiTheme="minorHAnsi" w:hAnsiTheme="minorHAnsi"/>
        </w:rPr>
        <w:t xml:space="preserve">, 10.000 </w:t>
      </w:r>
      <w:r w:rsidRPr="00282249">
        <w:rPr>
          <w:rFonts w:asciiTheme="minorHAnsi" w:hAnsiTheme="minorHAnsi"/>
        </w:rPr>
        <w:sym w:font="Symbol" w:char="0057"/>
      </w:r>
      <w:r w:rsidRPr="00282249">
        <w:rPr>
          <w:rFonts w:asciiTheme="minorHAnsi" w:hAnsiTheme="minorHAnsi"/>
        </w:rPr>
        <w:t>.</w:t>
      </w:r>
    </w:p>
    <w:p w:rsidR="00282249" w:rsidRPr="00282249" w:rsidRDefault="00282249" w:rsidP="00282249">
      <w:pPr>
        <w:pStyle w:val="Prrafodelista"/>
        <w:rPr>
          <w:rFonts w:asciiTheme="minorHAnsi" w:hAnsiTheme="minorHAnsi"/>
          <w:b/>
        </w:rPr>
      </w:pPr>
    </w:p>
    <w:p w:rsidR="00282249" w:rsidRPr="00282249" w:rsidRDefault="00282249" w:rsidP="00282249">
      <w:pPr>
        <w:pStyle w:val="Prrafodelista"/>
        <w:numPr>
          <w:ilvl w:val="0"/>
          <w:numId w:val="2"/>
        </w:numPr>
        <w:ind w:right="-143"/>
        <w:rPr>
          <w:rFonts w:asciiTheme="minorHAnsi" w:hAnsiTheme="minorHAnsi"/>
        </w:rPr>
      </w:pPr>
      <w:r w:rsidRPr="00282249">
        <w:rPr>
          <w:rFonts w:asciiTheme="minorHAnsi" w:hAnsiTheme="minorHAnsi" w:cs="Arial"/>
        </w:rPr>
        <w:t>Dibuja a continuación un circuito en el que se pueda cargar y descargar un condensador.</w:t>
      </w:r>
    </w:p>
    <w:p w:rsidR="00282249" w:rsidRPr="00282249" w:rsidRDefault="00282249" w:rsidP="00282249">
      <w:pPr>
        <w:pStyle w:val="Prrafodelista"/>
        <w:rPr>
          <w:rFonts w:ascii="Arial" w:hAnsi="Arial" w:cs="Arial"/>
          <w:sz w:val="20"/>
        </w:rPr>
      </w:pPr>
    </w:p>
    <w:p w:rsidR="00282249" w:rsidRPr="00920868" w:rsidRDefault="00282249" w:rsidP="00282249">
      <w:pPr>
        <w:pStyle w:val="Prrafodelista"/>
        <w:numPr>
          <w:ilvl w:val="0"/>
          <w:numId w:val="2"/>
        </w:numPr>
        <w:ind w:right="-143"/>
        <w:rPr>
          <w:rFonts w:asciiTheme="minorHAnsi" w:hAnsiTheme="minorHAnsi"/>
        </w:rPr>
      </w:pPr>
      <w:r w:rsidRPr="00920868">
        <w:rPr>
          <w:rFonts w:asciiTheme="minorHAnsi" w:hAnsiTheme="minorHAnsi" w:cs="Arial"/>
        </w:rPr>
        <w:t>Rodea con un círculo las bombillas que brillarán en los siguientes circuitos cuando se cierre el interruptor:</w:t>
      </w:r>
    </w:p>
    <w:p w:rsidR="00282249" w:rsidRPr="00282249" w:rsidRDefault="00282249" w:rsidP="00282249">
      <w:pPr>
        <w:pStyle w:val="Prrafodelista"/>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115"/>
        <w:gridCol w:w="3261"/>
      </w:tblGrid>
      <w:tr w:rsidR="00282249" w:rsidRPr="0023062B" w:rsidTr="000474FF">
        <w:tc>
          <w:tcPr>
            <w:tcW w:w="2835" w:type="dxa"/>
            <w:tcBorders>
              <w:top w:val="nil"/>
              <w:left w:val="nil"/>
              <w:bottom w:val="nil"/>
              <w:right w:val="nil"/>
            </w:tcBorders>
          </w:tcPr>
          <w:p w:rsidR="00282249" w:rsidRPr="0023062B" w:rsidRDefault="00282249" w:rsidP="000474FF">
            <w:pPr>
              <w:jc w:val="both"/>
              <w:rPr>
                <w:rFonts w:ascii="Arial" w:hAnsi="Arial" w:cs="Arial"/>
                <w:sz w:val="20"/>
                <w:szCs w:val="20"/>
              </w:rPr>
            </w:pPr>
            <w:r w:rsidRPr="0023062B">
              <w:rPr>
                <w:rFonts w:ascii="Arial" w:hAnsi="Arial" w:cs="Arial"/>
                <w:sz w:val="20"/>
                <w:szCs w:val="20"/>
              </w:rPr>
              <w:object w:dxaOrig="2295" w:dyaOrig="2940">
                <v:shape id="_x0000_i1027" type="#_x0000_t75" style="width:113.45pt;height:145.35pt" o:ole="">
                  <v:imagedata r:id="rId10" o:title=""/>
                </v:shape>
                <o:OLEObject Type="Embed" ProgID="CrocodileClipsCircuit" ShapeID="_x0000_i1027" DrawAspect="Content" ObjectID="_1495395903" r:id="rId11"/>
              </w:object>
            </w:r>
          </w:p>
        </w:tc>
        <w:tc>
          <w:tcPr>
            <w:tcW w:w="3115" w:type="dxa"/>
            <w:tcBorders>
              <w:top w:val="nil"/>
              <w:left w:val="nil"/>
              <w:bottom w:val="nil"/>
              <w:right w:val="nil"/>
            </w:tcBorders>
          </w:tcPr>
          <w:p w:rsidR="00282249" w:rsidRPr="0023062B" w:rsidRDefault="00282249" w:rsidP="000474FF">
            <w:pPr>
              <w:jc w:val="both"/>
              <w:rPr>
                <w:rFonts w:ascii="Arial" w:hAnsi="Arial" w:cs="Arial"/>
                <w:sz w:val="20"/>
                <w:szCs w:val="20"/>
              </w:rPr>
            </w:pPr>
            <w:r w:rsidRPr="0023062B">
              <w:rPr>
                <w:rFonts w:ascii="Arial" w:hAnsi="Arial" w:cs="Arial"/>
                <w:sz w:val="20"/>
                <w:szCs w:val="20"/>
              </w:rPr>
              <w:object w:dxaOrig="3135" w:dyaOrig="3060">
                <v:shape id="_x0000_i1028" type="#_x0000_t75" style="width:124.3pt;height:121.6pt" o:ole="">
                  <v:imagedata r:id="rId12" o:title=""/>
                </v:shape>
                <o:OLEObject Type="Embed" ProgID="CrocodileClipsCircuit" ShapeID="_x0000_i1028" DrawAspect="Content" ObjectID="_1495395904" r:id="rId13"/>
              </w:object>
            </w:r>
          </w:p>
        </w:tc>
        <w:tc>
          <w:tcPr>
            <w:tcW w:w="3261" w:type="dxa"/>
            <w:tcBorders>
              <w:top w:val="nil"/>
              <w:left w:val="nil"/>
              <w:bottom w:val="nil"/>
              <w:right w:val="nil"/>
            </w:tcBorders>
          </w:tcPr>
          <w:p w:rsidR="00282249" w:rsidRPr="0023062B" w:rsidRDefault="00282249" w:rsidP="000474FF">
            <w:pPr>
              <w:jc w:val="both"/>
              <w:rPr>
                <w:rFonts w:ascii="Arial" w:hAnsi="Arial" w:cs="Arial"/>
                <w:sz w:val="20"/>
                <w:szCs w:val="20"/>
              </w:rPr>
            </w:pPr>
            <w:r w:rsidRPr="0023062B">
              <w:rPr>
                <w:rFonts w:ascii="Arial" w:hAnsi="Arial" w:cs="Arial"/>
                <w:sz w:val="20"/>
                <w:szCs w:val="20"/>
              </w:rPr>
              <w:object w:dxaOrig="3315" w:dyaOrig="3420">
                <v:shape id="_x0000_i1029" type="#_x0000_t75" style="width:127pt;height:130.4pt" o:ole="">
                  <v:imagedata r:id="rId14" o:title=""/>
                </v:shape>
                <o:OLEObject Type="Embed" ProgID="CrocodileClipsCircuit" ShapeID="_x0000_i1029" DrawAspect="Content" ObjectID="_1495395905" r:id="rId15"/>
              </w:object>
            </w:r>
          </w:p>
        </w:tc>
      </w:tr>
    </w:tbl>
    <w:p w:rsidR="00C06BDA" w:rsidRDefault="00C06BDA" w:rsidP="00C06BDA">
      <w:pPr>
        <w:jc w:val="both"/>
        <w:rPr>
          <w:rFonts w:ascii="Calibri" w:hAnsi="Calibri" w:cs="Arial"/>
        </w:rPr>
      </w:pPr>
    </w:p>
    <w:p w:rsidR="002A29E9" w:rsidRDefault="00C06BDA" w:rsidP="00C06BDA">
      <w:pPr>
        <w:pStyle w:val="Prrafodelista"/>
        <w:numPr>
          <w:ilvl w:val="0"/>
          <w:numId w:val="2"/>
        </w:numPr>
        <w:jc w:val="both"/>
        <w:rPr>
          <w:rFonts w:ascii="Calibri" w:hAnsi="Calibri" w:cs="Arial"/>
        </w:rPr>
      </w:pPr>
      <w:r w:rsidRPr="00C06BDA">
        <w:rPr>
          <w:rFonts w:ascii="Calibri" w:hAnsi="Calibri" w:cs="Arial"/>
        </w:rPr>
        <w:t xml:space="preserve">Calcula el valor de la resistencia de protección de un diodo si lo queremos conectar a una pila de 9 V. y éste soporta solamente 1,9 V. con una intensidad máxima de 150 </w:t>
      </w:r>
      <w:proofErr w:type="spellStart"/>
      <w:r w:rsidRPr="00C06BDA">
        <w:rPr>
          <w:rFonts w:ascii="Calibri" w:hAnsi="Calibri" w:cs="Arial"/>
        </w:rPr>
        <w:t>mA.</w:t>
      </w:r>
      <w:proofErr w:type="spellEnd"/>
      <w:r w:rsidRPr="00C06BDA">
        <w:rPr>
          <w:rFonts w:ascii="Calibri" w:hAnsi="Calibri" w:cs="Arial"/>
        </w:rPr>
        <w:t xml:space="preserve"> Dibuja también el esquema del circuito con la resistencia de protección.</w:t>
      </w:r>
    </w:p>
    <w:p w:rsidR="002A29E9" w:rsidRDefault="002A29E9">
      <w:pPr>
        <w:spacing w:after="200" w:line="276" w:lineRule="auto"/>
        <w:rPr>
          <w:rFonts w:ascii="Calibri" w:hAnsi="Calibri" w:cs="Arial"/>
        </w:rPr>
      </w:pPr>
      <w:r>
        <w:rPr>
          <w:rFonts w:ascii="Calibri" w:hAnsi="Calibri" w:cs="Arial"/>
        </w:rPr>
        <w:br w:type="page"/>
      </w:r>
    </w:p>
    <w:p w:rsidR="00C06BDA" w:rsidRPr="00C06BDA" w:rsidRDefault="00C06BDA" w:rsidP="00C06BDA">
      <w:pPr>
        <w:pStyle w:val="Prrafodelista"/>
        <w:numPr>
          <w:ilvl w:val="0"/>
          <w:numId w:val="2"/>
        </w:numPr>
        <w:jc w:val="both"/>
        <w:rPr>
          <w:rFonts w:ascii="Calibri" w:hAnsi="Calibri" w:cs="Arial"/>
        </w:rPr>
      </w:pPr>
      <w:r w:rsidRPr="00C06BDA">
        <w:rPr>
          <w:rFonts w:ascii="Calibri" w:hAnsi="Calibri" w:cs="Arial"/>
        </w:rPr>
        <w:lastRenderedPageBreak/>
        <w:t>En el siguiente circuito explica lo que ocurre con la intensidad de base, la intensidad de colector y la luminosidad de la bombilla en los casos siguientes:</w:t>
      </w:r>
    </w:p>
    <w:p w:rsidR="00C06BDA" w:rsidRPr="00C06BDA" w:rsidRDefault="00C06BDA" w:rsidP="00C06BDA">
      <w:pPr>
        <w:pStyle w:val="Prrafodelista"/>
        <w:numPr>
          <w:ilvl w:val="0"/>
          <w:numId w:val="6"/>
        </w:numPr>
        <w:jc w:val="both"/>
        <w:rPr>
          <w:rFonts w:ascii="Calibri" w:hAnsi="Calibri" w:cs="Arial"/>
        </w:rPr>
      </w:pPr>
      <w:r w:rsidRPr="00C06BDA">
        <w:rPr>
          <w:rFonts w:ascii="Calibri" w:hAnsi="Calibri" w:cs="Arial"/>
          <w:b/>
        </w:rPr>
        <w:t>CASO 1</w:t>
      </w:r>
      <w:r w:rsidRPr="00C06BDA">
        <w:rPr>
          <w:rFonts w:ascii="Calibri" w:hAnsi="Calibri" w:cs="Arial"/>
        </w:rPr>
        <w:t>: Si no incide luz en la LDR.</w:t>
      </w:r>
    </w:p>
    <w:p w:rsidR="00C06BDA" w:rsidRPr="00C06BDA" w:rsidRDefault="00C06BDA" w:rsidP="00C06BDA">
      <w:pPr>
        <w:pStyle w:val="Prrafodelista"/>
        <w:numPr>
          <w:ilvl w:val="0"/>
          <w:numId w:val="6"/>
        </w:numPr>
        <w:jc w:val="both"/>
        <w:rPr>
          <w:rFonts w:ascii="Calibri" w:hAnsi="Calibri" w:cs="Arial"/>
        </w:rPr>
      </w:pPr>
      <w:r w:rsidRPr="00C06BDA">
        <w:rPr>
          <w:rFonts w:ascii="Calibri" w:hAnsi="Calibri" w:cs="Arial"/>
          <w:b/>
        </w:rPr>
        <w:t>CASO 2</w:t>
      </w:r>
      <w:r w:rsidRPr="00C06BDA">
        <w:rPr>
          <w:rFonts w:ascii="Calibri" w:hAnsi="Calibri" w:cs="Arial"/>
        </w:rPr>
        <w:t>: Si incide bastante luz en la LDR</w:t>
      </w:r>
    </w:p>
    <w:p w:rsidR="00C06BDA" w:rsidRPr="00C06BDA" w:rsidRDefault="00C06BDA" w:rsidP="00C06BDA">
      <w:pPr>
        <w:pStyle w:val="Prrafodelista"/>
        <w:ind w:left="360"/>
        <w:jc w:val="both"/>
        <w:rPr>
          <w:rFonts w:asciiTheme="minorHAnsi" w:hAnsiTheme="minorHAnsi"/>
          <w:bCs/>
        </w:rPr>
      </w:pPr>
      <w:r w:rsidRPr="00C06BDA">
        <w:rPr>
          <w:rFonts w:ascii="Calibri" w:hAnsi="Calibri" w:cs="Arial"/>
        </w:rPr>
        <w:tab/>
      </w:r>
      <w:r w:rsidR="009F2478">
        <w:pict>
          <v:group id="_x0000_s1116" editas="canvas" style="width:510pt;height:144.55pt;mso-position-horizontal-relative:char;mso-position-vertical-relative:line" coordorigin="2344,10383" coordsize="7200,2041">
            <o:lock v:ext="edit" aspectratio="t"/>
            <v:shape id="_x0000_s1117" type="#_x0000_t75" style="position:absolute;left:2344;top:10383;width:7200;height:2041" o:preferrelative="f">
              <v:fill o:detectmouseclick="t"/>
              <v:path o:extrusionok="t" o:connecttype="none"/>
              <o:lock v:ext="edit" text="t"/>
            </v:shape>
            <v:shape id="_x0000_s1118" type="#_x0000_t202" style="position:absolute;left:5817;top:11400;width:423;height:381" strokecolor="white">
              <v:textbox>
                <w:txbxContent>
                  <w:p w:rsidR="00C06BDA" w:rsidRPr="003821DB" w:rsidRDefault="00C06BDA" w:rsidP="00C06BDA">
                    <w:pPr>
                      <w:rPr>
                        <w:sz w:val="20"/>
                        <w:szCs w:val="20"/>
                        <w:vertAlign w:val="subscript"/>
                      </w:rPr>
                    </w:pPr>
                    <w:r w:rsidRPr="003821DB">
                      <w:rPr>
                        <w:sz w:val="20"/>
                        <w:szCs w:val="20"/>
                      </w:rPr>
                      <w:t>I</w:t>
                    </w:r>
                    <w:r w:rsidRPr="003821DB">
                      <w:rPr>
                        <w:sz w:val="20"/>
                        <w:szCs w:val="20"/>
                        <w:vertAlign w:val="subscript"/>
                      </w:rPr>
                      <w:t>B</w:t>
                    </w:r>
                  </w:p>
                </w:txbxContent>
              </v:textbox>
            </v:shape>
            <v:line id="_x0000_s1119" style="position:absolute" from="7003,10637" to="7003,10891"/>
            <v:group id="_x0000_s1120" style="position:absolute;left:3784;top:10637;width:3389;height:1652" coordorigin="3784,10637" coordsize="3389,1652">
              <v:line id="_x0000_s1121" style="position:absolute" from="4123,10637" to="4123,11272"/>
              <v:line id="_x0000_s1122" style="position:absolute" from="3784,11272" to="4462,11273"/>
              <v:line id="_x0000_s1123" style="position:absolute" from="3953,11400" to="4292,11400"/>
              <v:line id="_x0000_s1124" style="position:absolute" from="4123,10637" to="5563,10637"/>
              <v:line id="_x0000_s1125" style="position:absolute" from="5563,10637" to="5563,10891"/>
              <v:rect id="_x0000_s1126" style="position:absolute;left:5478;top:10891;width:170;height:636"/>
              <v:line id="_x0000_s1127" style="position:absolute;flip:y" from="5393,11018" to="5732,11400">
                <v:stroke endarrow="block"/>
              </v:line>
              <v:line id="_x0000_s1128" style="position:absolute" from="5224,11018" to="5393,11145">
                <v:stroke endarrow="block"/>
              </v:line>
              <v:line id="_x0000_s1129" style="position:absolute" from="5224,11145" to="5393,11272">
                <v:stroke endarrow="block"/>
              </v:line>
              <v:line id="_x0000_s1130" style="position:absolute" from="5563,11527" to="5563,11781"/>
              <v:line id="_x0000_s1131" style="position:absolute" from="5563,11781" to="6664,11781"/>
              <v:line id="_x0000_s1132" style="position:absolute" from="6664,11527" to="6664,12035"/>
              <v:line id="_x0000_s1133" style="position:absolute;flip:y" from="6664,11527" to="7003,11654"/>
              <v:line id="_x0000_s1134" style="position:absolute" from="6664,11908" to="7088,12035">
                <v:stroke endarrow="block"/>
              </v:line>
              <v:line id="_x0000_s1135" style="position:absolute" from="7003,11272" to="7003,11527"/>
              <v:oval id="_x0000_s1136" style="position:absolute;left:6749;top:10891;width:424;height:381"/>
              <v:line id="_x0000_s1137" style="position:absolute" from="6833,11018" to="7088,11145"/>
              <v:line id="_x0000_s1138" style="position:absolute;flip:y" from="6833,11018" to="7088,11145"/>
              <v:line id="_x0000_s1139" style="position:absolute" from="5563,10637" to="7003,10637"/>
              <v:line id="_x0000_s1140" style="position:absolute" from="7088,12035" to="7088,12289"/>
              <v:line id="_x0000_s1141" style="position:absolute" from="4123,11400" to="4123,12289"/>
              <v:line id="_x0000_s1142" style="position:absolute" from="4123,12289" to="7088,12289"/>
              <v:line id="_x0000_s1143" style="position:absolute" from="5732,11781" to="6410,11781" strokeweight="3pt">
                <v:stroke endarrow="block"/>
              </v:line>
              <v:line id="_x0000_s1144" style="position:absolute" from="6579,10637" to="7003,10637" strokeweight="3pt"/>
              <v:line id="_x0000_s1145" style="position:absolute" from="7003,10637" to="7004,10891" strokeweight="3pt">
                <v:stroke endarrow="block"/>
              </v:line>
            </v:group>
            <v:shape id="_x0000_s1146" type="#_x0000_t202" style="position:absolute;left:7088;top:10383;width:423;height:381" strokecolor="white">
              <v:textbox>
                <w:txbxContent>
                  <w:p w:rsidR="00C06BDA" w:rsidRPr="003821DB" w:rsidRDefault="00C06BDA" w:rsidP="00C06BDA">
                    <w:pPr>
                      <w:rPr>
                        <w:sz w:val="20"/>
                        <w:szCs w:val="20"/>
                        <w:vertAlign w:val="subscript"/>
                      </w:rPr>
                    </w:pPr>
                    <w:r w:rsidRPr="003821DB">
                      <w:rPr>
                        <w:sz w:val="20"/>
                        <w:szCs w:val="20"/>
                      </w:rPr>
                      <w:t>I</w:t>
                    </w:r>
                    <w:r>
                      <w:rPr>
                        <w:sz w:val="20"/>
                        <w:szCs w:val="20"/>
                        <w:vertAlign w:val="subscript"/>
                      </w:rPr>
                      <w:t>C</w:t>
                    </w:r>
                  </w:p>
                </w:txbxContent>
              </v:textbox>
            </v:shape>
            <w10:wrap type="none" side="left"/>
            <w10:anchorlock/>
          </v:group>
        </w:pict>
      </w:r>
    </w:p>
    <w:p w:rsidR="00C06BDA" w:rsidRPr="00C06BDA" w:rsidRDefault="00C06BDA" w:rsidP="00C06BDA">
      <w:pPr>
        <w:pStyle w:val="Prrafodelista"/>
        <w:numPr>
          <w:ilvl w:val="0"/>
          <w:numId w:val="2"/>
        </w:numPr>
        <w:spacing w:after="200" w:line="240" w:lineRule="atLeast"/>
        <w:jc w:val="both"/>
        <w:rPr>
          <w:rFonts w:asciiTheme="minorHAnsi" w:hAnsiTheme="minorHAnsi"/>
        </w:rPr>
      </w:pPr>
      <w:r w:rsidRPr="00C06BDA">
        <w:rPr>
          <w:rFonts w:asciiTheme="minorHAnsi" w:hAnsiTheme="minorHAnsi"/>
        </w:rPr>
        <w:t>En el siguiente esquema se utiliza un transistor para que un motor se ponga en marcha. Para que funcione el transistor se pueden conectar distintos componentes que se han dibujado en la columna de la izquierda. Nombra los mismos  e indica en la columna de la derecha, si se conecta el componente de la izquierda a la base del transistor de qué dependerá que funcione el motor.</w:t>
      </w:r>
    </w:p>
    <w:p w:rsidR="00C06BDA" w:rsidRDefault="00C06BDA" w:rsidP="00C06BDA">
      <w:pPr>
        <w:spacing w:line="240" w:lineRule="atLeast"/>
        <w:ind w:firstLine="284"/>
        <w:rPr>
          <w:rFonts w:ascii="Comic Sans MS" w:hAnsi="Comic Sans MS"/>
          <w:sz w:val="20"/>
        </w:rPr>
      </w:pPr>
    </w:p>
    <w:tbl>
      <w:tblPr>
        <w:tblW w:w="9448" w:type="dxa"/>
        <w:tblInd w:w="779"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991"/>
        <w:gridCol w:w="4168"/>
        <w:gridCol w:w="3289"/>
      </w:tblGrid>
      <w:tr w:rsidR="00C06BDA" w:rsidTr="000474FF">
        <w:trPr>
          <w:cantSplit/>
        </w:trPr>
        <w:tc>
          <w:tcPr>
            <w:tcW w:w="1991" w:type="dxa"/>
            <w:tcBorders>
              <w:top w:val="single" w:sz="4" w:space="0" w:color="auto"/>
              <w:left w:val="single" w:sz="4" w:space="0" w:color="auto"/>
              <w:bottom w:val="single" w:sz="4" w:space="0" w:color="auto"/>
              <w:right w:val="single" w:sz="4" w:space="0" w:color="auto"/>
            </w:tcBorders>
          </w:tcPr>
          <w:p w:rsidR="00C06BDA" w:rsidRDefault="00C06BDA" w:rsidP="000474FF">
            <w:pPr>
              <w:spacing w:line="240" w:lineRule="atLeast"/>
            </w:pPr>
            <w:r w:rsidRPr="006F2FBB">
              <w:object w:dxaOrig="1755" w:dyaOrig="1560">
                <v:shape id="_x0000_i1031" type="#_x0000_t75" style="width:1in;height:27.85pt" o:ole="">
                  <v:imagedata r:id="rId16" o:title="" croptop="18453f" cropbottom="18524f"/>
                </v:shape>
                <o:OLEObject Type="Embed" ProgID="CrocodileClipsCircuit" ShapeID="_x0000_i1031" DrawAspect="Content" ObjectID="_1495395906" r:id="rId17"/>
              </w:object>
            </w:r>
          </w:p>
          <w:p w:rsidR="00C06BDA" w:rsidRDefault="00C06BDA" w:rsidP="000474FF">
            <w:pPr>
              <w:spacing w:line="240" w:lineRule="atLeast"/>
              <w:rPr>
                <w:rFonts w:ascii="Comic Sans MS" w:hAnsi="Comic Sans MS"/>
                <w:sz w:val="20"/>
              </w:rPr>
            </w:pPr>
          </w:p>
        </w:tc>
        <w:tc>
          <w:tcPr>
            <w:tcW w:w="4168" w:type="dxa"/>
            <w:vMerge w:val="restart"/>
            <w:tcBorders>
              <w:top w:val="single" w:sz="4" w:space="0" w:color="auto"/>
              <w:left w:val="single" w:sz="4" w:space="0" w:color="auto"/>
              <w:bottom w:val="single" w:sz="4" w:space="0" w:color="auto"/>
              <w:right w:val="single" w:sz="4" w:space="0" w:color="auto"/>
            </w:tcBorders>
          </w:tcPr>
          <w:p w:rsidR="00C06BDA" w:rsidRDefault="009F2478" w:rsidP="000474FF">
            <w:pPr>
              <w:spacing w:line="240" w:lineRule="atLeast"/>
              <w:rPr>
                <w:rFonts w:ascii="Comic Sans MS" w:hAnsi="Comic Sans MS"/>
                <w:sz w:val="20"/>
              </w:rPr>
            </w:pPr>
            <w:r>
              <w:pict>
                <v:shape id="_x0000_s1150" type="#_x0000_t202" style="position:absolute;margin-left:37.35pt;margin-top:26.6pt;width:60pt;height:12.75pt;z-index:251748352;mso-position-horizontal-relative:text;mso-position-vertical-relative:text" filled="f" stroked="f">
                  <v:textbox inset="0,0,0,0">
                    <w:txbxContent>
                      <w:p w:rsidR="00C06BDA" w:rsidRDefault="00C06BDA" w:rsidP="00C06BDA">
                        <w:pPr>
                          <w:rPr>
                            <w:rFonts w:ascii="Comic Sans MS" w:hAnsi="Comic Sans MS"/>
                            <w:sz w:val="16"/>
                          </w:rPr>
                        </w:pPr>
                        <w:r>
                          <w:rPr>
                            <w:rFonts w:ascii="Comic Sans MS" w:hAnsi="Comic Sans MS"/>
                            <w:sz w:val="16"/>
                          </w:rPr>
                          <w:t>COMPONENTE</w:t>
                        </w:r>
                      </w:p>
                    </w:txbxContent>
                  </v:textbox>
                </v:shape>
              </w:pict>
            </w:r>
            <w:r>
              <w:pict>
                <v:line id="_x0000_s1149" style="position:absolute;flip:x y;z-index:251747328;mso-position-horizontal-relative:text;mso-position-vertical-relative:text" from="59.85pt,44.65pt" to="60.25pt,58.5pt"/>
              </w:pict>
            </w:r>
            <w:r>
              <w:pict>
                <v:line id="_x0000_s1148" style="position:absolute;flip:x y;z-index:251746304;mso-position-horizontal-relative:text;mso-position-vertical-relative:text" from="59.85pt,58.5pt" to="87.95pt,58.85pt"/>
              </w:pict>
            </w:r>
            <w:r>
              <w:pict>
                <v:line id="_x0000_s1147" style="position:absolute;z-index:251745280;mso-position-horizontal-relative:text;mso-position-vertical-relative:text" from="59.1pt,4pt" to="59.1pt,22.1pt"/>
              </w:pict>
            </w:r>
            <w:r w:rsidR="00C06BDA" w:rsidRPr="006F2FBB">
              <w:object w:dxaOrig="3315" w:dyaOrig="2775">
                <v:shape id="_x0000_i1032" type="#_x0000_t75" style="width:124.3pt;height:103.9pt" o:ole="">
                  <v:imagedata r:id="rId18" o:title=""/>
                </v:shape>
                <o:OLEObject Type="Embed" ProgID="CrocodileClipsCircuit" ShapeID="_x0000_i1032" DrawAspect="Content" ObjectID="_1495395907" r:id="rId19"/>
              </w:object>
            </w:r>
          </w:p>
        </w:tc>
        <w:tc>
          <w:tcPr>
            <w:tcW w:w="3289" w:type="dxa"/>
            <w:tcBorders>
              <w:top w:val="single" w:sz="4" w:space="0" w:color="auto"/>
              <w:left w:val="single" w:sz="4" w:space="0" w:color="auto"/>
              <w:bottom w:val="single" w:sz="4" w:space="0" w:color="auto"/>
              <w:right w:val="single" w:sz="4" w:space="0" w:color="auto"/>
            </w:tcBorders>
          </w:tcPr>
          <w:p w:rsidR="00C06BDA" w:rsidRDefault="00C06BDA" w:rsidP="000474FF">
            <w:pPr>
              <w:spacing w:line="240" w:lineRule="atLeast"/>
              <w:rPr>
                <w:rFonts w:ascii="Comic Sans MS" w:hAnsi="Comic Sans MS"/>
                <w:sz w:val="20"/>
              </w:rPr>
            </w:pPr>
          </w:p>
        </w:tc>
      </w:tr>
      <w:tr w:rsidR="00C06BDA" w:rsidTr="000474FF">
        <w:trPr>
          <w:cantSplit/>
          <w:trHeight w:val="670"/>
        </w:trPr>
        <w:tc>
          <w:tcPr>
            <w:tcW w:w="1991" w:type="dxa"/>
            <w:tcBorders>
              <w:top w:val="single" w:sz="4" w:space="0" w:color="auto"/>
              <w:left w:val="single" w:sz="4" w:space="0" w:color="auto"/>
              <w:bottom w:val="single" w:sz="4" w:space="0" w:color="auto"/>
              <w:right w:val="single" w:sz="4" w:space="0" w:color="auto"/>
            </w:tcBorders>
          </w:tcPr>
          <w:p w:rsidR="00C06BDA" w:rsidRDefault="00C06BDA" w:rsidP="000474FF">
            <w:pPr>
              <w:spacing w:line="240" w:lineRule="atLeast"/>
              <w:jc w:val="center"/>
            </w:pPr>
            <w:r w:rsidRPr="006F2FBB">
              <w:object w:dxaOrig="660" w:dyaOrig="1215">
                <v:shape id="_x0000_i1033" type="#_x0000_t75" style="width:33.3pt;height:26.5pt" o:ole="">
                  <v:imagedata r:id="rId20" o:title="" croptop="18702f" cropbottom="18681f"/>
                </v:shape>
                <o:OLEObject Type="Embed" ProgID="CrocodileClipsCircuit" ShapeID="_x0000_i1033" DrawAspect="Content" ObjectID="_1495395908" r:id="rId21"/>
              </w:object>
            </w:r>
          </w:p>
          <w:p w:rsidR="00C06BDA" w:rsidRDefault="00C06BDA" w:rsidP="000474FF">
            <w:pPr>
              <w:spacing w:line="240" w:lineRule="atLeast"/>
              <w:jc w:val="center"/>
              <w:rPr>
                <w:rFonts w:ascii="Comic Sans MS" w:hAnsi="Comic Sans MS"/>
                <w:sz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06BDA" w:rsidRDefault="00C06BDA" w:rsidP="000474FF">
            <w:pPr>
              <w:rPr>
                <w:rFonts w:ascii="Comic Sans MS" w:hAnsi="Comic Sans MS"/>
                <w:sz w:val="20"/>
              </w:rPr>
            </w:pPr>
          </w:p>
        </w:tc>
        <w:tc>
          <w:tcPr>
            <w:tcW w:w="3289" w:type="dxa"/>
            <w:tcBorders>
              <w:top w:val="single" w:sz="4" w:space="0" w:color="auto"/>
              <w:left w:val="single" w:sz="4" w:space="0" w:color="auto"/>
              <w:bottom w:val="single" w:sz="4" w:space="0" w:color="auto"/>
              <w:right w:val="single" w:sz="4" w:space="0" w:color="auto"/>
            </w:tcBorders>
          </w:tcPr>
          <w:p w:rsidR="00C06BDA" w:rsidRDefault="00C06BDA" w:rsidP="000474FF">
            <w:pPr>
              <w:spacing w:line="240" w:lineRule="atLeast"/>
              <w:rPr>
                <w:rFonts w:ascii="Comic Sans MS" w:hAnsi="Comic Sans MS"/>
                <w:sz w:val="20"/>
              </w:rPr>
            </w:pPr>
          </w:p>
        </w:tc>
      </w:tr>
      <w:tr w:rsidR="00C06BDA" w:rsidTr="000474FF">
        <w:trPr>
          <w:cantSplit/>
        </w:trPr>
        <w:tc>
          <w:tcPr>
            <w:tcW w:w="1991" w:type="dxa"/>
            <w:tcBorders>
              <w:top w:val="single" w:sz="4" w:space="0" w:color="auto"/>
              <w:left w:val="single" w:sz="4" w:space="0" w:color="auto"/>
              <w:bottom w:val="single" w:sz="4" w:space="0" w:color="auto"/>
              <w:right w:val="single" w:sz="4" w:space="0" w:color="auto"/>
            </w:tcBorders>
          </w:tcPr>
          <w:p w:rsidR="00C06BDA" w:rsidRDefault="00C06BDA" w:rsidP="000474FF">
            <w:pPr>
              <w:spacing w:line="240" w:lineRule="atLeast"/>
            </w:pPr>
            <w:r w:rsidRPr="006F2FBB">
              <w:object w:dxaOrig="1290" w:dyaOrig="1215">
                <v:shape id="_x0000_i1034" type="#_x0000_t75" style="width:64.55pt;height:26.5pt" o:ole="">
                  <v:imagedata r:id="rId22" o:title="" croptop="18879f" cropbottom="18180f"/>
                </v:shape>
                <o:OLEObject Type="Embed" ProgID="CrocodileClipsCircuit" ShapeID="_x0000_i1034" DrawAspect="Content" ObjectID="_1495395909" r:id="rId23"/>
              </w:object>
            </w:r>
          </w:p>
          <w:p w:rsidR="00C06BDA" w:rsidRDefault="00C06BDA" w:rsidP="000474FF">
            <w:pPr>
              <w:spacing w:line="240" w:lineRule="atLeast"/>
              <w:rPr>
                <w:rFonts w:ascii="Comic Sans MS" w:hAnsi="Comic Sans MS"/>
                <w:sz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06BDA" w:rsidRDefault="00C06BDA" w:rsidP="000474FF">
            <w:pPr>
              <w:rPr>
                <w:rFonts w:ascii="Comic Sans MS" w:hAnsi="Comic Sans MS"/>
                <w:sz w:val="20"/>
              </w:rPr>
            </w:pPr>
          </w:p>
        </w:tc>
        <w:tc>
          <w:tcPr>
            <w:tcW w:w="3289" w:type="dxa"/>
            <w:tcBorders>
              <w:top w:val="single" w:sz="4" w:space="0" w:color="auto"/>
              <w:left w:val="single" w:sz="4" w:space="0" w:color="auto"/>
              <w:bottom w:val="single" w:sz="4" w:space="0" w:color="auto"/>
              <w:right w:val="single" w:sz="4" w:space="0" w:color="auto"/>
            </w:tcBorders>
          </w:tcPr>
          <w:p w:rsidR="00C06BDA" w:rsidRDefault="00C06BDA" w:rsidP="000474FF">
            <w:pPr>
              <w:spacing w:line="240" w:lineRule="atLeast"/>
              <w:rPr>
                <w:rFonts w:ascii="Comic Sans MS" w:hAnsi="Comic Sans MS"/>
                <w:sz w:val="20"/>
              </w:rPr>
            </w:pPr>
          </w:p>
        </w:tc>
      </w:tr>
    </w:tbl>
    <w:p w:rsidR="00C06BDA" w:rsidRDefault="00C06BDA" w:rsidP="00C06BDA">
      <w:pPr>
        <w:spacing w:line="240" w:lineRule="atLeast"/>
        <w:rPr>
          <w:b/>
          <w:sz w:val="20"/>
        </w:rPr>
      </w:pPr>
    </w:p>
    <w:p w:rsidR="00920868" w:rsidRPr="00920868" w:rsidRDefault="00920868" w:rsidP="00920868">
      <w:pPr>
        <w:numPr>
          <w:ilvl w:val="0"/>
          <w:numId w:val="2"/>
        </w:numPr>
        <w:spacing w:before="100" w:beforeAutospacing="1" w:after="100" w:afterAutospacing="1"/>
        <w:jc w:val="both"/>
        <w:rPr>
          <w:rFonts w:asciiTheme="minorHAnsi" w:hAnsiTheme="minorHAnsi" w:cs="Arial"/>
        </w:rPr>
      </w:pPr>
      <w:r w:rsidRPr="00920868">
        <w:rPr>
          <w:rFonts w:asciiTheme="minorHAnsi" w:hAnsiTheme="minorHAnsi" w:cs="Arial"/>
          <w:lang w:val="es-ES_tradnl"/>
        </w:rPr>
        <w:t>Escribe los símbolos, las tablas de verdad y los equivalentes eléctricos de las siguientes puertas</w:t>
      </w:r>
    </w:p>
    <w:p w:rsidR="00920868" w:rsidRPr="00920868" w:rsidRDefault="00920868" w:rsidP="00920868">
      <w:pPr>
        <w:numPr>
          <w:ilvl w:val="1"/>
          <w:numId w:val="2"/>
        </w:numPr>
        <w:spacing w:before="100" w:beforeAutospacing="1" w:after="100" w:afterAutospacing="1"/>
        <w:jc w:val="both"/>
        <w:rPr>
          <w:rFonts w:asciiTheme="minorHAnsi" w:hAnsiTheme="minorHAnsi" w:cs="Arial"/>
        </w:rPr>
      </w:pPr>
      <w:r w:rsidRPr="00920868">
        <w:rPr>
          <w:rFonts w:asciiTheme="minorHAnsi" w:hAnsiTheme="minorHAnsi" w:cs="Arial"/>
        </w:rPr>
        <w:t>OR</w:t>
      </w:r>
    </w:p>
    <w:p w:rsidR="00920868" w:rsidRDefault="00920868" w:rsidP="00920868">
      <w:pPr>
        <w:numPr>
          <w:ilvl w:val="1"/>
          <w:numId w:val="2"/>
        </w:numPr>
        <w:spacing w:before="100" w:beforeAutospacing="1" w:after="100" w:afterAutospacing="1"/>
        <w:jc w:val="both"/>
        <w:rPr>
          <w:rFonts w:asciiTheme="minorHAnsi" w:hAnsiTheme="minorHAnsi" w:cs="Arial"/>
        </w:rPr>
      </w:pPr>
      <w:r w:rsidRPr="00920868">
        <w:rPr>
          <w:rFonts w:asciiTheme="minorHAnsi" w:hAnsiTheme="minorHAnsi" w:cs="Arial"/>
        </w:rPr>
        <w:t>AND</w:t>
      </w:r>
    </w:p>
    <w:p w:rsidR="00C06BDA" w:rsidRPr="00920868" w:rsidRDefault="00C06BDA" w:rsidP="00920868">
      <w:pPr>
        <w:numPr>
          <w:ilvl w:val="1"/>
          <w:numId w:val="2"/>
        </w:numPr>
        <w:spacing w:before="100" w:beforeAutospacing="1" w:after="100" w:afterAutospacing="1"/>
        <w:jc w:val="both"/>
        <w:rPr>
          <w:rFonts w:asciiTheme="minorHAnsi" w:hAnsiTheme="minorHAnsi" w:cs="Arial"/>
        </w:rPr>
      </w:pPr>
      <w:r>
        <w:rPr>
          <w:rFonts w:asciiTheme="minorHAnsi" w:hAnsiTheme="minorHAnsi" w:cs="Arial"/>
        </w:rPr>
        <w:t>NOR</w:t>
      </w:r>
    </w:p>
    <w:p w:rsidR="00920868" w:rsidRPr="00920868" w:rsidRDefault="00920868" w:rsidP="00920868">
      <w:pPr>
        <w:numPr>
          <w:ilvl w:val="1"/>
          <w:numId w:val="2"/>
        </w:numPr>
        <w:spacing w:before="100" w:beforeAutospacing="1" w:after="100" w:afterAutospacing="1"/>
        <w:jc w:val="both"/>
        <w:rPr>
          <w:rFonts w:asciiTheme="minorHAnsi" w:hAnsiTheme="minorHAnsi" w:cs="Arial"/>
        </w:rPr>
      </w:pPr>
      <w:r w:rsidRPr="00920868">
        <w:rPr>
          <w:rFonts w:asciiTheme="minorHAnsi" w:hAnsiTheme="minorHAnsi" w:cs="Arial"/>
        </w:rPr>
        <w:t>EX-OR</w:t>
      </w:r>
    </w:p>
    <w:p w:rsidR="00920868" w:rsidRDefault="00920868" w:rsidP="00920868">
      <w:pPr>
        <w:numPr>
          <w:ilvl w:val="1"/>
          <w:numId w:val="2"/>
        </w:numPr>
        <w:spacing w:before="100" w:beforeAutospacing="1" w:after="100" w:afterAutospacing="1"/>
        <w:jc w:val="both"/>
        <w:rPr>
          <w:rFonts w:asciiTheme="minorHAnsi" w:hAnsiTheme="minorHAnsi" w:cs="Arial"/>
        </w:rPr>
      </w:pPr>
      <w:r w:rsidRPr="00920868">
        <w:rPr>
          <w:rFonts w:asciiTheme="minorHAnsi" w:hAnsiTheme="minorHAnsi" w:cs="Arial"/>
        </w:rPr>
        <w:t>NAND</w:t>
      </w:r>
    </w:p>
    <w:p w:rsidR="00C06BDA" w:rsidRDefault="00C06BDA" w:rsidP="00920868">
      <w:pPr>
        <w:numPr>
          <w:ilvl w:val="1"/>
          <w:numId w:val="2"/>
        </w:numPr>
        <w:spacing w:before="100" w:beforeAutospacing="1" w:after="100" w:afterAutospacing="1"/>
        <w:jc w:val="both"/>
        <w:rPr>
          <w:rFonts w:asciiTheme="minorHAnsi" w:hAnsiTheme="minorHAnsi" w:cs="Arial"/>
        </w:rPr>
      </w:pPr>
      <w:r>
        <w:rPr>
          <w:rFonts w:asciiTheme="minorHAnsi" w:hAnsiTheme="minorHAnsi" w:cs="Arial"/>
        </w:rPr>
        <w:t>NOT</w:t>
      </w:r>
    </w:p>
    <w:p w:rsidR="00920868" w:rsidRPr="00920868" w:rsidRDefault="00920868" w:rsidP="00C06BDA">
      <w:pPr>
        <w:numPr>
          <w:ilvl w:val="0"/>
          <w:numId w:val="2"/>
        </w:numPr>
        <w:spacing w:before="100" w:beforeAutospacing="1" w:after="100" w:afterAutospacing="1"/>
        <w:jc w:val="both"/>
        <w:rPr>
          <w:rFonts w:asciiTheme="minorHAnsi" w:hAnsiTheme="minorHAnsi" w:cs="Arial"/>
        </w:rPr>
      </w:pPr>
      <w:r w:rsidRPr="00920868">
        <w:rPr>
          <w:rFonts w:asciiTheme="minorHAnsi" w:hAnsiTheme="minorHAnsi" w:cs="Arial"/>
          <w:lang w:val="es-ES_tradnl"/>
        </w:rPr>
        <w:t>Escribe la tabla de verdad e implementa el circuito para las siguientes funciones:</w:t>
      </w:r>
    </w:p>
    <w:p w:rsidR="00920868" w:rsidRPr="00920868" w:rsidRDefault="00920868" w:rsidP="00920868">
      <w:pPr>
        <w:numPr>
          <w:ilvl w:val="1"/>
          <w:numId w:val="2"/>
        </w:numPr>
        <w:spacing w:before="100" w:beforeAutospacing="1" w:after="100" w:afterAutospacing="1"/>
        <w:jc w:val="both"/>
        <w:rPr>
          <w:rFonts w:asciiTheme="minorHAnsi" w:hAnsiTheme="minorHAnsi" w:cs="Arial"/>
        </w:rPr>
      </w:pPr>
      <w:r w:rsidRPr="00920868">
        <w:rPr>
          <w:rFonts w:asciiTheme="minorHAnsi" w:hAnsiTheme="minorHAnsi" w:cs="Arial"/>
        </w:rPr>
        <w:t>AB + AC</w:t>
      </w:r>
    </w:p>
    <w:p w:rsidR="00920868" w:rsidRDefault="00920868" w:rsidP="00920868">
      <w:pPr>
        <w:numPr>
          <w:ilvl w:val="1"/>
          <w:numId w:val="2"/>
        </w:numPr>
        <w:spacing w:before="100" w:beforeAutospacing="1" w:after="100" w:afterAutospacing="1"/>
        <w:jc w:val="both"/>
        <w:rPr>
          <w:rFonts w:asciiTheme="minorHAnsi" w:hAnsiTheme="minorHAnsi" w:cs="Arial"/>
          <w:lang w:val="es-ES_tradnl"/>
        </w:rPr>
      </w:pPr>
      <w:r w:rsidRPr="00920868">
        <w:rPr>
          <w:rFonts w:asciiTheme="minorHAnsi" w:hAnsiTheme="minorHAnsi" w:cs="Arial"/>
        </w:rPr>
        <w:t>AB + AC + BC</w:t>
      </w:r>
    </w:p>
    <w:p w:rsidR="00920868" w:rsidRPr="00920868" w:rsidRDefault="00920868" w:rsidP="00920868">
      <w:pPr>
        <w:pStyle w:val="Prrafodelista"/>
        <w:numPr>
          <w:ilvl w:val="0"/>
          <w:numId w:val="2"/>
        </w:numPr>
        <w:spacing w:before="100" w:beforeAutospacing="1" w:after="100" w:afterAutospacing="1"/>
        <w:jc w:val="both"/>
        <w:rPr>
          <w:rFonts w:asciiTheme="minorHAnsi" w:hAnsiTheme="minorHAnsi" w:cs="Arial"/>
          <w:lang w:val="es-ES_tradnl"/>
        </w:rPr>
      </w:pPr>
      <w:r w:rsidRPr="00920868">
        <w:rPr>
          <w:rFonts w:asciiTheme="minorHAnsi" w:hAnsiTheme="minorHAnsi"/>
          <w:noProof/>
        </w:rPr>
        <w:drawing>
          <wp:anchor distT="0" distB="0" distL="114300" distR="114300" simplePos="0" relativeHeight="251742208" behindDoc="0" locked="0" layoutInCell="1" allowOverlap="1">
            <wp:simplePos x="0" y="0"/>
            <wp:positionH relativeFrom="column">
              <wp:posOffset>228600</wp:posOffset>
            </wp:positionH>
            <wp:positionV relativeFrom="paragraph">
              <wp:posOffset>546735</wp:posOffset>
            </wp:positionV>
            <wp:extent cx="2667000" cy="1647825"/>
            <wp:effectExtent l="19050" t="0" r="0" b="0"/>
            <wp:wrapSquare wrapText="bothSides"/>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4"/>
                    <a:srcRect r="56250"/>
                    <a:stretch>
                      <a:fillRect/>
                    </a:stretch>
                  </pic:blipFill>
                  <pic:spPr bwMode="auto">
                    <a:xfrm>
                      <a:off x="0" y="0"/>
                      <a:ext cx="2667000" cy="1647825"/>
                    </a:xfrm>
                    <a:prstGeom prst="rect">
                      <a:avLst/>
                    </a:prstGeom>
                    <a:noFill/>
                    <a:ln w="9525">
                      <a:noFill/>
                      <a:miter lim="800000"/>
                      <a:headEnd/>
                      <a:tailEnd/>
                    </a:ln>
                  </pic:spPr>
                </pic:pic>
              </a:graphicData>
            </a:graphic>
          </wp:anchor>
        </w:drawing>
      </w:r>
      <w:r w:rsidRPr="00920868">
        <w:rPr>
          <w:rFonts w:asciiTheme="minorHAnsi" w:hAnsiTheme="minorHAnsi" w:cs="Arial"/>
          <w:lang w:val="es-ES_tradnl"/>
        </w:rPr>
        <w:t xml:space="preserve">Escribe las tablas de verdad y la función lógica de los siguientes circuitos lógicos: </w:t>
      </w:r>
    </w:p>
    <w:p w:rsidR="00920868" w:rsidRPr="0023062B" w:rsidRDefault="00920868" w:rsidP="002A29E9">
      <w:pPr>
        <w:spacing w:line="360" w:lineRule="auto"/>
        <w:jc w:val="both"/>
        <w:rPr>
          <w:rFonts w:ascii="Arial" w:hAnsi="Arial" w:cs="Arial"/>
          <w:sz w:val="20"/>
          <w:szCs w:val="20"/>
          <w:lang w:val="es-ES_tradnl"/>
        </w:rPr>
      </w:pPr>
      <w:r>
        <w:rPr>
          <w:rFonts w:ascii="Arial" w:hAnsi="Arial" w:cs="Arial"/>
          <w:noProof/>
          <w:sz w:val="20"/>
          <w:szCs w:val="20"/>
        </w:rPr>
        <w:drawing>
          <wp:anchor distT="0" distB="0" distL="114300" distR="114300" simplePos="0" relativeHeight="251743232" behindDoc="0" locked="0" layoutInCell="1" allowOverlap="1">
            <wp:simplePos x="0" y="0"/>
            <wp:positionH relativeFrom="column">
              <wp:posOffset>172720</wp:posOffset>
            </wp:positionH>
            <wp:positionV relativeFrom="paragraph">
              <wp:posOffset>405130</wp:posOffset>
            </wp:positionV>
            <wp:extent cx="2291715" cy="1647190"/>
            <wp:effectExtent l="19050" t="0" r="0" b="0"/>
            <wp:wrapSquare wrapText="bothSides"/>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4"/>
                    <a:srcRect l="46249"/>
                    <a:stretch>
                      <a:fillRect/>
                    </a:stretch>
                  </pic:blipFill>
                  <pic:spPr bwMode="auto">
                    <a:xfrm>
                      <a:off x="0" y="0"/>
                      <a:ext cx="2291715" cy="1647190"/>
                    </a:xfrm>
                    <a:prstGeom prst="rect">
                      <a:avLst/>
                    </a:prstGeom>
                    <a:noFill/>
                    <a:ln w="9525">
                      <a:noFill/>
                      <a:miter lim="800000"/>
                      <a:headEnd/>
                      <a:tailEnd/>
                    </a:ln>
                  </pic:spPr>
                </pic:pic>
              </a:graphicData>
            </a:graphic>
          </wp:anchor>
        </w:drawing>
      </w:r>
      <w:r w:rsidRPr="0023062B">
        <w:rPr>
          <w:rFonts w:ascii="Arial" w:hAnsi="Arial" w:cs="Arial"/>
          <w:sz w:val="20"/>
          <w:szCs w:val="20"/>
          <w:lang w:val="es-ES_tradnl"/>
        </w:rPr>
        <w:t xml:space="preserve">                                         </w:t>
      </w:r>
    </w:p>
    <w:p w:rsidR="00920868" w:rsidRPr="0023062B" w:rsidRDefault="00920868" w:rsidP="00920868">
      <w:pPr>
        <w:spacing w:before="100" w:beforeAutospacing="1" w:after="100" w:afterAutospacing="1"/>
        <w:jc w:val="both"/>
        <w:rPr>
          <w:rFonts w:ascii="Arial" w:hAnsi="Arial" w:cs="Arial"/>
          <w:sz w:val="20"/>
          <w:szCs w:val="20"/>
          <w:lang w:val="es-ES_tradnl"/>
        </w:rPr>
      </w:pPr>
    </w:p>
    <w:p w:rsidR="00920868" w:rsidRDefault="00920868" w:rsidP="00920868">
      <w:pPr>
        <w:ind w:right="-143"/>
        <w:rPr>
          <w:rFonts w:asciiTheme="minorHAnsi" w:hAnsiTheme="minorHAnsi"/>
        </w:rPr>
      </w:pPr>
    </w:p>
    <w:p w:rsidR="00920868" w:rsidRDefault="00920868" w:rsidP="00920868">
      <w:pPr>
        <w:ind w:right="-143"/>
        <w:rPr>
          <w:rFonts w:asciiTheme="minorHAnsi" w:hAnsiTheme="minorHAnsi"/>
        </w:rPr>
      </w:pPr>
    </w:p>
    <w:p w:rsidR="00920868" w:rsidRDefault="00920868" w:rsidP="00920868">
      <w:pPr>
        <w:ind w:right="-143"/>
        <w:rPr>
          <w:rFonts w:asciiTheme="minorHAnsi" w:hAnsiTheme="minorHAnsi"/>
        </w:rPr>
      </w:pPr>
    </w:p>
    <w:p w:rsidR="00BC4AE8" w:rsidRPr="00BC4AE8" w:rsidRDefault="00BC4AE8" w:rsidP="001E7A8F">
      <w:pPr>
        <w:pStyle w:val="Prrafodelista"/>
        <w:numPr>
          <w:ilvl w:val="0"/>
          <w:numId w:val="2"/>
        </w:numPr>
        <w:ind w:right="-143"/>
        <w:jc w:val="both"/>
        <w:rPr>
          <w:rFonts w:asciiTheme="minorHAnsi" w:hAnsiTheme="minorHAnsi"/>
        </w:rPr>
      </w:pPr>
      <w:r w:rsidRPr="00BC4AE8">
        <w:rPr>
          <w:rFonts w:asciiTheme="minorHAnsi" w:hAnsiTheme="minorHAnsi" w:cs="Arial"/>
        </w:rPr>
        <w:t xml:space="preserve">Realizar el circuito lógico </w:t>
      </w:r>
      <w:proofErr w:type="spellStart"/>
      <w:r w:rsidRPr="00BC4AE8">
        <w:rPr>
          <w:rFonts w:asciiTheme="minorHAnsi" w:hAnsiTheme="minorHAnsi" w:cs="Arial"/>
        </w:rPr>
        <w:t>combinacional</w:t>
      </w:r>
      <w:proofErr w:type="spellEnd"/>
      <w:r w:rsidRPr="00BC4AE8">
        <w:rPr>
          <w:rFonts w:asciiTheme="minorHAnsi" w:hAnsiTheme="minorHAnsi" w:cs="Arial"/>
        </w:rPr>
        <w:t xml:space="preserve"> para que se abra la puerta automáticamente en un supermercado. Sensor interior </w:t>
      </w:r>
      <w:r w:rsidRPr="00BC4AE8">
        <w:rPr>
          <w:rFonts w:asciiTheme="minorHAnsi" w:hAnsiTheme="minorHAnsi" w:cs="Arial"/>
          <w:b/>
          <w:bCs/>
        </w:rPr>
        <w:t>a</w:t>
      </w:r>
      <w:r w:rsidRPr="00BC4AE8">
        <w:rPr>
          <w:rFonts w:asciiTheme="minorHAnsi" w:hAnsiTheme="minorHAnsi" w:cs="Arial"/>
        </w:rPr>
        <w:t xml:space="preserve"> y exterior </w:t>
      </w:r>
      <w:r w:rsidRPr="00BC4AE8">
        <w:rPr>
          <w:rFonts w:asciiTheme="minorHAnsi" w:hAnsiTheme="minorHAnsi" w:cs="Arial"/>
          <w:b/>
          <w:bCs/>
        </w:rPr>
        <w:t>b</w:t>
      </w:r>
      <w:r w:rsidRPr="00BC4AE8">
        <w:rPr>
          <w:rFonts w:asciiTheme="minorHAnsi" w:hAnsiTheme="minorHAnsi" w:cs="Arial"/>
        </w:rPr>
        <w:t xml:space="preserve">. </w:t>
      </w:r>
      <w:r>
        <w:rPr>
          <w:rFonts w:asciiTheme="minorHAnsi" w:hAnsiTheme="minorHAnsi" w:cs="Arial"/>
        </w:rPr>
        <w:t>La puerta cerrada se interpretará como un 0 en la salida.</w:t>
      </w:r>
    </w:p>
    <w:p w:rsidR="00BC4AE8" w:rsidRPr="00920868" w:rsidRDefault="00BC4AE8" w:rsidP="00BC4AE8">
      <w:pPr>
        <w:pStyle w:val="Prrafodelista"/>
        <w:numPr>
          <w:ilvl w:val="0"/>
          <w:numId w:val="2"/>
        </w:numPr>
        <w:ind w:right="-143"/>
        <w:rPr>
          <w:rFonts w:asciiTheme="minorHAnsi" w:hAnsiTheme="minorHAnsi"/>
        </w:rPr>
      </w:pPr>
      <w:r w:rsidRPr="00920868">
        <w:rPr>
          <w:rFonts w:asciiTheme="minorHAnsi" w:hAnsiTheme="minorHAnsi" w:cs="Arial"/>
        </w:rPr>
        <w:t>Un motor está accionado por 3 finales de carrera de modo que funciona si se cumple alguna de las siguientes condiciones:</w:t>
      </w:r>
    </w:p>
    <w:p w:rsidR="00BC4AE8" w:rsidRPr="00920868" w:rsidRDefault="00BC4AE8" w:rsidP="00BC4AE8">
      <w:pPr>
        <w:spacing w:before="100" w:beforeAutospacing="1" w:after="100" w:afterAutospacing="1"/>
        <w:ind w:left="720" w:hanging="360"/>
        <w:jc w:val="both"/>
        <w:rPr>
          <w:rFonts w:asciiTheme="minorHAnsi" w:hAnsiTheme="minorHAnsi" w:cs="Arial"/>
        </w:rPr>
      </w:pPr>
      <w:r w:rsidRPr="00920868">
        <w:rPr>
          <w:rFonts w:asciiTheme="minorHAnsi" w:hAnsiTheme="minorHAnsi" w:cs="Arial"/>
        </w:rPr>
        <w:t>-         A accionado, B y C en reposo           - A y B accionados, C en reposo</w:t>
      </w:r>
    </w:p>
    <w:p w:rsidR="00BC4AE8" w:rsidRPr="00920868" w:rsidRDefault="00BC4AE8" w:rsidP="00BC4AE8">
      <w:pPr>
        <w:spacing w:before="100" w:beforeAutospacing="1" w:after="100" w:afterAutospacing="1"/>
        <w:ind w:left="720" w:hanging="360"/>
        <w:jc w:val="both"/>
        <w:rPr>
          <w:rFonts w:asciiTheme="minorHAnsi" w:hAnsiTheme="minorHAnsi" w:cs="Arial"/>
        </w:rPr>
      </w:pPr>
      <w:r w:rsidRPr="00920868">
        <w:rPr>
          <w:rFonts w:asciiTheme="minorHAnsi" w:hAnsiTheme="minorHAnsi" w:cs="Arial"/>
        </w:rPr>
        <w:t xml:space="preserve">-         A y B en reposo y C accionados        - A en reposo B y C accionados          </w:t>
      </w:r>
    </w:p>
    <w:p w:rsidR="00BC4AE8" w:rsidRPr="00920868" w:rsidRDefault="00BC4AE8" w:rsidP="00BC4AE8">
      <w:pPr>
        <w:ind w:left="720" w:hanging="360"/>
        <w:jc w:val="both"/>
        <w:rPr>
          <w:rFonts w:asciiTheme="minorHAnsi" w:hAnsiTheme="minorHAnsi" w:cs="Arial"/>
          <w:b/>
          <w:bCs/>
        </w:rPr>
      </w:pPr>
      <w:r w:rsidRPr="00920868">
        <w:rPr>
          <w:rFonts w:asciiTheme="minorHAnsi" w:hAnsiTheme="minorHAnsi" w:cs="Arial"/>
        </w:rPr>
        <w:t xml:space="preserve">-         </w:t>
      </w:r>
      <w:r w:rsidR="00920868">
        <w:rPr>
          <w:rFonts w:asciiTheme="minorHAnsi" w:hAnsiTheme="minorHAnsi" w:cs="Arial"/>
        </w:rPr>
        <w:t>Obtén la tabla de verdad, la función lógica y el circuito electrónico digital mediante puertas lógicas que realice la función obtenida.</w:t>
      </w:r>
    </w:p>
    <w:p w:rsidR="00BC4AE8" w:rsidRPr="0023062B" w:rsidRDefault="00BC4AE8" w:rsidP="00BC4AE8">
      <w:pPr>
        <w:ind w:left="720" w:hanging="360"/>
        <w:jc w:val="both"/>
        <w:rPr>
          <w:rFonts w:ascii="Arial" w:hAnsi="Arial" w:cs="Arial"/>
          <w:sz w:val="20"/>
          <w:szCs w:val="20"/>
        </w:rPr>
      </w:pPr>
    </w:p>
    <w:p w:rsidR="00C06BDA" w:rsidRPr="00C06BDA" w:rsidRDefault="00C06BDA" w:rsidP="00C06BDA">
      <w:pPr>
        <w:pStyle w:val="Prrafodelista"/>
        <w:numPr>
          <w:ilvl w:val="0"/>
          <w:numId w:val="2"/>
        </w:numPr>
        <w:jc w:val="both"/>
        <w:rPr>
          <w:rFonts w:ascii="Calibri" w:hAnsi="Calibri" w:cs="Calibri"/>
        </w:rPr>
      </w:pPr>
      <w:r w:rsidRPr="00C06BDA">
        <w:rPr>
          <w:rFonts w:ascii="Calibri" w:hAnsi="Calibri" w:cs="Calibri"/>
        </w:rPr>
        <w:t>¿Por qué no se utilizan las ondas sonoras para transmitir a larga distancia</w:t>
      </w:r>
      <w:proofErr w:type="gramStart"/>
      <w:r w:rsidRPr="00C06BDA">
        <w:rPr>
          <w:rFonts w:ascii="Calibri" w:hAnsi="Calibri" w:cs="Calibri"/>
        </w:rPr>
        <w:t>?.</w:t>
      </w:r>
      <w:proofErr w:type="gramEnd"/>
      <w:r w:rsidRPr="00C06BDA">
        <w:rPr>
          <w:rFonts w:ascii="Calibri" w:hAnsi="Calibri" w:cs="Calibri"/>
        </w:rPr>
        <w:t xml:space="preserve"> ¿A qué velocidad viajan estas ondas</w:t>
      </w:r>
      <w:proofErr w:type="gramStart"/>
      <w:r w:rsidRPr="00C06BDA">
        <w:rPr>
          <w:rFonts w:ascii="Calibri" w:hAnsi="Calibri" w:cs="Calibri"/>
        </w:rPr>
        <w:t>?.</w:t>
      </w:r>
      <w:proofErr w:type="gramEnd"/>
      <w:r w:rsidRPr="00C06BDA">
        <w:rPr>
          <w:rFonts w:ascii="Calibri" w:hAnsi="Calibri" w:cs="Calibri"/>
        </w:rPr>
        <w:t xml:space="preserve"> ¿Qué tipo de ondas se utilizan para transmitir información a larga distancia</w:t>
      </w:r>
      <w:proofErr w:type="gramStart"/>
      <w:r w:rsidRPr="00C06BDA">
        <w:rPr>
          <w:rFonts w:ascii="Calibri" w:hAnsi="Calibri" w:cs="Calibri"/>
        </w:rPr>
        <w:t>?.</w:t>
      </w:r>
      <w:proofErr w:type="gramEnd"/>
      <w:r w:rsidRPr="00C06BDA">
        <w:rPr>
          <w:rFonts w:ascii="Calibri" w:hAnsi="Calibri" w:cs="Calibri"/>
        </w:rPr>
        <w:t xml:space="preserve"> ¿A qué velocidad viajan estas ondas?</w:t>
      </w:r>
    </w:p>
    <w:p w:rsidR="00C06BDA" w:rsidRPr="00C06BDA" w:rsidRDefault="00C06BDA" w:rsidP="00C06BDA">
      <w:pPr>
        <w:pStyle w:val="Prrafodelista"/>
        <w:numPr>
          <w:ilvl w:val="0"/>
          <w:numId w:val="2"/>
        </w:numPr>
        <w:jc w:val="both"/>
        <w:rPr>
          <w:rFonts w:ascii="Calibri" w:hAnsi="Calibri" w:cs="Calibri"/>
        </w:rPr>
      </w:pPr>
      <w:r w:rsidRPr="00C06BDA">
        <w:rPr>
          <w:rFonts w:ascii="Calibri" w:hAnsi="Calibri" w:cs="Calibri"/>
        </w:rPr>
        <w:t>¿Para qué se utiliza la modulación</w:t>
      </w:r>
      <w:proofErr w:type="gramStart"/>
      <w:r w:rsidRPr="00C06BDA">
        <w:rPr>
          <w:rFonts w:ascii="Calibri" w:hAnsi="Calibri" w:cs="Calibri"/>
        </w:rPr>
        <w:t>?</w:t>
      </w:r>
      <w:r>
        <w:rPr>
          <w:rFonts w:ascii="Calibri" w:hAnsi="Calibri" w:cs="Calibri"/>
        </w:rPr>
        <w:t>.</w:t>
      </w:r>
      <w:proofErr w:type="gramEnd"/>
      <w:r w:rsidRPr="00C06BDA">
        <w:rPr>
          <w:rFonts w:ascii="Calibri" w:hAnsi="Calibri" w:cs="Calibri"/>
        </w:rPr>
        <w:t>En la modulación se superponen dos ondas, ¿Cómo se denominan esas ondas?</w:t>
      </w:r>
    </w:p>
    <w:p w:rsidR="00BC4AE8" w:rsidRDefault="00C06BDA" w:rsidP="00BC4AE8">
      <w:pPr>
        <w:pStyle w:val="Prrafodelista"/>
        <w:numPr>
          <w:ilvl w:val="0"/>
          <w:numId w:val="2"/>
        </w:numPr>
        <w:ind w:right="-143"/>
        <w:rPr>
          <w:rFonts w:asciiTheme="minorHAnsi" w:hAnsiTheme="minorHAnsi"/>
        </w:rPr>
      </w:pPr>
      <w:r>
        <w:rPr>
          <w:rFonts w:asciiTheme="minorHAnsi" w:hAnsiTheme="minorHAnsi"/>
        </w:rPr>
        <w:t>Dibuja una onda modulada en frecuencia</w:t>
      </w:r>
      <w:r w:rsidR="001E7A8F">
        <w:rPr>
          <w:rFonts w:asciiTheme="minorHAnsi" w:hAnsiTheme="minorHAnsi"/>
        </w:rPr>
        <w:t>.</w:t>
      </w:r>
    </w:p>
    <w:p w:rsidR="001E7A8F" w:rsidRDefault="001E7A8F" w:rsidP="00BC4AE8">
      <w:pPr>
        <w:pStyle w:val="Prrafodelista"/>
        <w:numPr>
          <w:ilvl w:val="0"/>
          <w:numId w:val="2"/>
        </w:numPr>
        <w:ind w:right="-143"/>
        <w:rPr>
          <w:rFonts w:asciiTheme="minorHAnsi" w:hAnsiTheme="minorHAnsi"/>
        </w:rPr>
      </w:pPr>
      <w:r>
        <w:rPr>
          <w:rFonts w:asciiTheme="minorHAnsi" w:hAnsiTheme="minorHAnsi"/>
        </w:rPr>
        <w:t>Dibuja una onda modulada en amplitud.</w:t>
      </w:r>
    </w:p>
    <w:p w:rsidR="001E7A8F" w:rsidRPr="001E7A8F" w:rsidRDefault="001E7A8F" w:rsidP="001E7A8F">
      <w:pPr>
        <w:pStyle w:val="Prrafodelista"/>
        <w:numPr>
          <w:ilvl w:val="0"/>
          <w:numId w:val="2"/>
        </w:numPr>
        <w:jc w:val="both"/>
        <w:rPr>
          <w:rFonts w:ascii="Calibri" w:hAnsi="Calibri" w:cs="Calibri"/>
        </w:rPr>
      </w:pPr>
      <w:r w:rsidRPr="001E7A8F">
        <w:rPr>
          <w:rFonts w:ascii="Calibri" w:hAnsi="Calibri" w:cs="Calibri"/>
        </w:rPr>
        <w:t>¿Para qué se utilizan los satélites</w:t>
      </w:r>
      <w:proofErr w:type="gramStart"/>
      <w:r w:rsidRPr="001E7A8F">
        <w:rPr>
          <w:rFonts w:ascii="Calibri" w:hAnsi="Calibri" w:cs="Calibri"/>
        </w:rPr>
        <w:t>?.</w:t>
      </w:r>
      <w:proofErr w:type="gramEnd"/>
      <w:r w:rsidRPr="001E7A8F">
        <w:rPr>
          <w:rFonts w:ascii="Calibri" w:hAnsi="Calibri" w:cs="Calibri"/>
        </w:rPr>
        <w:t xml:space="preserve"> ¿Qué tipo de ondas reciben y envían éstos</w:t>
      </w:r>
      <w:proofErr w:type="gramStart"/>
      <w:r w:rsidRPr="001E7A8F">
        <w:rPr>
          <w:rFonts w:ascii="Calibri" w:hAnsi="Calibri" w:cs="Calibri"/>
        </w:rPr>
        <w:t>?.</w:t>
      </w:r>
      <w:proofErr w:type="gramEnd"/>
      <w:r w:rsidRPr="001E7A8F">
        <w:rPr>
          <w:rFonts w:ascii="Calibri" w:hAnsi="Calibri" w:cs="Calibri"/>
        </w:rPr>
        <w:t xml:space="preserve"> ¿Cómo se denomina la órbita donde se encuentran y qué característica principal tiene</w:t>
      </w:r>
      <w:proofErr w:type="gramStart"/>
      <w:r w:rsidRPr="001E7A8F">
        <w:rPr>
          <w:rFonts w:ascii="Calibri" w:hAnsi="Calibri" w:cs="Calibri"/>
        </w:rPr>
        <w:t>?.</w:t>
      </w:r>
      <w:proofErr w:type="gramEnd"/>
    </w:p>
    <w:p w:rsidR="001E7A8F" w:rsidRPr="001E7A8F" w:rsidRDefault="001E7A8F" w:rsidP="001E7A8F">
      <w:pPr>
        <w:pStyle w:val="Prrafodelista"/>
        <w:numPr>
          <w:ilvl w:val="0"/>
          <w:numId w:val="2"/>
        </w:numPr>
        <w:ind w:right="-143"/>
        <w:jc w:val="both"/>
        <w:rPr>
          <w:rFonts w:asciiTheme="minorHAnsi" w:hAnsiTheme="minorHAnsi"/>
        </w:rPr>
      </w:pPr>
      <w:r w:rsidRPr="007D6E2A">
        <w:rPr>
          <w:rFonts w:ascii="Calibri" w:hAnsi="Calibri" w:cs="Calibri"/>
        </w:rPr>
        <w:t>El módulo de servicio de un satélite, ¿De qué partes consta?</w:t>
      </w:r>
    </w:p>
    <w:p w:rsidR="001E7A8F" w:rsidRPr="001E7A8F" w:rsidRDefault="001E7A8F" w:rsidP="001E7A8F">
      <w:pPr>
        <w:pStyle w:val="Prrafodelista"/>
        <w:numPr>
          <w:ilvl w:val="0"/>
          <w:numId w:val="2"/>
        </w:numPr>
        <w:jc w:val="both"/>
        <w:rPr>
          <w:rFonts w:ascii="Calibri" w:hAnsi="Calibri" w:cs="Calibri"/>
        </w:rPr>
      </w:pPr>
      <w:r w:rsidRPr="001E7A8F">
        <w:rPr>
          <w:rFonts w:ascii="Calibri" w:hAnsi="Calibri" w:cs="Calibri"/>
        </w:rPr>
        <w:t>Desde tierra enviamos una señal a un satélite de 1,4Ghz. a la velocidad de la luz. ¿Cuál es la longitud de onda de la señal enviada?</w:t>
      </w:r>
    </w:p>
    <w:p w:rsidR="001E7A8F" w:rsidRPr="001E7A8F" w:rsidRDefault="001E7A8F" w:rsidP="001E7A8F">
      <w:pPr>
        <w:pStyle w:val="Prrafodelista"/>
        <w:numPr>
          <w:ilvl w:val="0"/>
          <w:numId w:val="2"/>
        </w:numPr>
        <w:jc w:val="both"/>
        <w:rPr>
          <w:rFonts w:ascii="Calibri" w:hAnsi="Calibri" w:cs="Calibri"/>
        </w:rPr>
      </w:pPr>
      <w:r w:rsidRPr="001E7A8F">
        <w:rPr>
          <w:rFonts w:ascii="Calibri" w:hAnsi="Calibri" w:cs="Calibri"/>
        </w:rPr>
        <w:t xml:space="preserve">Si a una estación terrestre nos llega a la velocidad de la luz una señal del satélite </w:t>
      </w:r>
      <w:proofErr w:type="spellStart"/>
      <w:r w:rsidRPr="001E7A8F">
        <w:rPr>
          <w:rFonts w:ascii="Calibri" w:hAnsi="Calibri" w:cs="Calibri"/>
        </w:rPr>
        <w:t>Hispasat</w:t>
      </w:r>
      <w:proofErr w:type="spellEnd"/>
      <w:r w:rsidRPr="001E7A8F">
        <w:rPr>
          <w:rFonts w:ascii="Calibri" w:hAnsi="Calibri" w:cs="Calibri"/>
        </w:rPr>
        <w:t xml:space="preserve"> de 5mm. de longitud de onda, ¿Cuál será la frecuencia de esta señal?</w:t>
      </w:r>
    </w:p>
    <w:p w:rsidR="006D74B3" w:rsidRPr="006D74B3" w:rsidRDefault="0088425A" w:rsidP="00BC4AE8">
      <w:pPr>
        <w:pStyle w:val="Prrafodelista"/>
        <w:numPr>
          <w:ilvl w:val="0"/>
          <w:numId w:val="2"/>
        </w:numPr>
        <w:spacing w:before="100" w:beforeAutospacing="1" w:after="100" w:afterAutospacing="1"/>
        <w:ind w:right="-143"/>
        <w:jc w:val="both"/>
        <w:rPr>
          <w:rFonts w:asciiTheme="minorHAnsi" w:hAnsiTheme="minorHAnsi"/>
        </w:rPr>
      </w:pPr>
      <w:r w:rsidRPr="0088425A">
        <w:rPr>
          <w:rFonts w:ascii="Calibri" w:hAnsi="Calibri" w:cs="Calibri"/>
        </w:rPr>
        <w:t>Responde a</w:t>
      </w:r>
      <w:r w:rsidR="006D74B3">
        <w:rPr>
          <w:rFonts w:ascii="Calibri" w:hAnsi="Calibri" w:cs="Calibri"/>
        </w:rPr>
        <w:t xml:space="preserve"> las siguientes cuestiones referentes a las instalaciones de una vivienda:</w:t>
      </w:r>
    </w:p>
    <w:p w:rsidR="0088425A" w:rsidRPr="002A29E9" w:rsidRDefault="006D74B3" w:rsidP="006D74B3">
      <w:pPr>
        <w:pStyle w:val="Prrafodelista"/>
        <w:numPr>
          <w:ilvl w:val="0"/>
          <w:numId w:val="10"/>
        </w:numPr>
        <w:spacing w:before="100" w:beforeAutospacing="1" w:after="100" w:afterAutospacing="1"/>
        <w:jc w:val="both"/>
        <w:rPr>
          <w:rFonts w:asciiTheme="minorHAnsi" w:hAnsiTheme="minorHAnsi" w:cs="Arial"/>
          <w:sz w:val="20"/>
          <w:szCs w:val="20"/>
          <w:lang w:val="es-ES_tradnl"/>
        </w:rPr>
      </w:pPr>
      <w:r w:rsidRPr="002A29E9">
        <w:rPr>
          <w:rFonts w:asciiTheme="minorHAnsi" w:hAnsiTheme="minorHAnsi" w:cs="Arial"/>
          <w:sz w:val="20"/>
          <w:szCs w:val="20"/>
          <w:lang w:val="es-ES_tradnl"/>
        </w:rPr>
        <w:t>¿Qué misión tiene el ICP?</w:t>
      </w:r>
    </w:p>
    <w:p w:rsidR="006D74B3" w:rsidRPr="002A29E9" w:rsidRDefault="006D74B3" w:rsidP="006D74B3">
      <w:pPr>
        <w:pStyle w:val="Prrafodelista"/>
        <w:numPr>
          <w:ilvl w:val="0"/>
          <w:numId w:val="10"/>
        </w:numPr>
        <w:spacing w:before="100" w:beforeAutospacing="1" w:after="100" w:afterAutospacing="1"/>
        <w:jc w:val="both"/>
        <w:rPr>
          <w:rFonts w:asciiTheme="minorHAnsi" w:hAnsiTheme="minorHAnsi" w:cs="Arial"/>
          <w:sz w:val="20"/>
          <w:szCs w:val="20"/>
          <w:lang w:val="es-ES_tradnl"/>
        </w:rPr>
      </w:pPr>
      <w:r w:rsidRPr="002A29E9">
        <w:rPr>
          <w:rFonts w:asciiTheme="minorHAnsi" w:hAnsiTheme="minorHAnsi" w:cs="Arial"/>
          <w:sz w:val="20"/>
          <w:szCs w:val="20"/>
          <w:lang w:val="es-ES_tradnl"/>
        </w:rPr>
        <w:t>¿Qué misión tiene el diferencial?</w:t>
      </w:r>
    </w:p>
    <w:p w:rsidR="006D74B3" w:rsidRPr="002A29E9" w:rsidRDefault="006D74B3" w:rsidP="006D74B3">
      <w:pPr>
        <w:pStyle w:val="Prrafodelista"/>
        <w:numPr>
          <w:ilvl w:val="0"/>
          <w:numId w:val="10"/>
        </w:numPr>
        <w:spacing w:before="100" w:beforeAutospacing="1" w:after="100" w:afterAutospacing="1"/>
        <w:jc w:val="both"/>
        <w:rPr>
          <w:rFonts w:asciiTheme="minorHAnsi" w:hAnsiTheme="minorHAnsi" w:cs="Arial"/>
          <w:sz w:val="20"/>
          <w:szCs w:val="20"/>
          <w:lang w:val="es-ES_tradnl"/>
        </w:rPr>
      </w:pPr>
      <w:r w:rsidRPr="002A29E9">
        <w:rPr>
          <w:rFonts w:asciiTheme="minorHAnsi" w:hAnsiTheme="minorHAnsi" w:cs="Arial"/>
          <w:sz w:val="20"/>
          <w:szCs w:val="20"/>
          <w:lang w:val="es-ES_tradnl"/>
        </w:rPr>
        <w:t>¿Qué tres cables llegan a una caja de derivación</w:t>
      </w:r>
      <w:proofErr w:type="gramStart"/>
      <w:r w:rsidRPr="002A29E9">
        <w:rPr>
          <w:rFonts w:asciiTheme="minorHAnsi" w:hAnsiTheme="minorHAnsi" w:cs="Arial"/>
          <w:sz w:val="20"/>
          <w:szCs w:val="20"/>
          <w:lang w:val="es-ES_tradnl"/>
        </w:rPr>
        <w:t>?.</w:t>
      </w:r>
      <w:proofErr w:type="gramEnd"/>
      <w:r w:rsidRPr="002A29E9">
        <w:rPr>
          <w:rFonts w:asciiTheme="minorHAnsi" w:hAnsiTheme="minorHAnsi" w:cs="Arial"/>
          <w:sz w:val="20"/>
          <w:szCs w:val="20"/>
          <w:lang w:val="es-ES_tradnl"/>
        </w:rPr>
        <w:t xml:space="preserve"> ¿De qué colores son?</w:t>
      </w:r>
    </w:p>
    <w:p w:rsidR="006D74B3" w:rsidRPr="002A29E9" w:rsidRDefault="006D74B3" w:rsidP="006D74B3">
      <w:pPr>
        <w:pStyle w:val="Prrafodelista"/>
        <w:numPr>
          <w:ilvl w:val="0"/>
          <w:numId w:val="10"/>
        </w:numPr>
        <w:spacing w:before="100" w:beforeAutospacing="1" w:after="100" w:afterAutospacing="1"/>
        <w:jc w:val="both"/>
        <w:rPr>
          <w:rFonts w:asciiTheme="minorHAnsi" w:hAnsiTheme="minorHAnsi" w:cs="Arial"/>
          <w:sz w:val="20"/>
          <w:szCs w:val="20"/>
          <w:lang w:val="es-ES_tradnl"/>
        </w:rPr>
      </w:pPr>
      <w:r w:rsidRPr="002A29E9">
        <w:rPr>
          <w:rFonts w:asciiTheme="minorHAnsi" w:hAnsiTheme="minorHAnsi" w:cs="Arial"/>
          <w:sz w:val="20"/>
          <w:szCs w:val="20"/>
          <w:lang w:val="es-ES_tradnl"/>
        </w:rPr>
        <w:t>¿Para qué sirve la toma de tierra?</w:t>
      </w:r>
    </w:p>
    <w:p w:rsidR="006D74B3" w:rsidRPr="002A29E9" w:rsidRDefault="006D74B3" w:rsidP="006D74B3">
      <w:pPr>
        <w:pStyle w:val="Prrafodelista"/>
        <w:numPr>
          <w:ilvl w:val="0"/>
          <w:numId w:val="10"/>
        </w:numPr>
        <w:spacing w:before="100" w:beforeAutospacing="1" w:after="100" w:afterAutospacing="1"/>
        <w:jc w:val="both"/>
        <w:rPr>
          <w:rFonts w:asciiTheme="minorHAnsi" w:hAnsiTheme="minorHAnsi" w:cs="Arial"/>
          <w:sz w:val="20"/>
          <w:szCs w:val="20"/>
          <w:lang w:val="es-ES_tradnl"/>
        </w:rPr>
      </w:pPr>
      <w:r w:rsidRPr="002A29E9">
        <w:rPr>
          <w:rFonts w:asciiTheme="minorHAnsi" w:hAnsiTheme="minorHAnsi" w:cs="Arial"/>
          <w:sz w:val="20"/>
          <w:szCs w:val="20"/>
          <w:lang w:val="es-ES_tradnl"/>
        </w:rPr>
        <w:t>¿Qué es la acometida de la luz?</w:t>
      </w:r>
    </w:p>
    <w:p w:rsidR="006D74B3" w:rsidRPr="002A29E9" w:rsidRDefault="006D74B3" w:rsidP="006D74B3">
      <w:pPr>
        <w:pStyle w:val="Prrafodelista"/>
        <w:numPr>
          <w:ilvl w:val="0"/>
          <w:numId w:val="10"/>
        </w:numPr>
        <w:spacing w:before="100" w:beforeAutospacing="1" w:after="100" w:afterAutospacing="1"/>
        <w:jc w:val="both"/>
        <w:rPr>
          <w:rFonts w:asciiTheme="minorHAnsi" w:hAnsiTheme="minorHAnsi" w:cs="Arial"/>
          <w:sz w:val="20"/>
          <w:szCs w:val="20"/>
          <w:lang w:val="es-ES_tradnl"/>
        </w:rPr>
      </w:pPr>
      <w:r w:rsidRPr="002A29E9">
        <w:rPr>
          <w:rFonts w:asciiTheme="minorHAnsi" w:hAnsiTheme="minorHAnsi" w:cs="Arial"/>
          <w:sz w:val="20"/>
          <w:szCs w:val="20"/>
          <w:lang w:val="es-ES_tradnl"/>
        </w:rPr>
        <w:t>Cita tres formas distintas de producir agua caliente.</w:t>
      </w:r>
    </w:p>
    <w:p w:rsidR="006D74B3" w:rsidRPr="002A29E9" w:rsidRDefault="006D74B3" w:rsidP="006D74B3">
      <w:pPr>
        <w:pStyle w:val="Prrafodelista"/>
        <w:numPr>
          <w:ilvl w:val="0"/>
          <w:numId w:val="10"/>
        </w:numPr>
        <w:spacing w:before="100" w:beforeAutospacing="1" w:after="100" w:afterAutospacing="1"/>
        <w:jc w:val="both"/>
        <w:rPr>
          <w:rFonts w:asciiTheme="minorHAnsi" w:hAnsiTheme="minorHAnsi" w:cs="Arial"/>
          <w:sz w:val="20"/>
          <w:szCs w:val="20"/>
          <w:lang w:val="es-ES_tradnl"/>
        </w:rPr>
      </w:pPr>
      <w:r w:rsidRPr="002A29E9">
        <w:rPr>
          <w:rFonts w:asciiTheme="minorHAnsi" w:hAnsiTheme="minorHAnsi" w:cs="Arial"/>
          <w:sz w:val="20"/>
          <w:szCs w:val="20"/>
          <w:lang w:val="es-ES_tradnl"/>
        </w:rPr>
        <w:t>¿Dónde desagua directamente el inodoro?</w:t>
      </w:r>
    </w:p>
    <w:p w:rsidR="006D74B3" w:rsidRPr="002A29E9" w:rsidRDefault="006D74B3" w:rsidP="006D74B3">
      <w:pPr>
        <w:pStyle w:val="Prrafodelista"/>
        <w:numPr>
          <w:ilvl w:val="0"/>
          <w:numId w:val="10"/>
        </w:numPr>
        <w:spacing w:before="100" w:beforeAutospacing="1" w:after="100" w:afterAutospacing="1"/>
        <w:jc w:val="both"/>
        <w:rPr>
          <w:rFonts w:asciiTheme="minorHAnsi" w:hAnsiTheme="minorHAnsi" w:cs="Arial"/>
          <w:sz w:val="20"/>
          <w:szCs w:val="20"/>
          <w:lang w:val="es-ES_tradnl"/>
        </w:rPr>
      </w:pPr>
      <w:r w:rsidRPr="002A29E9">
        <w:rPr>
          <w:rFonts w:asciiTheme="minorHAnsi" w:hAnsiTheme="minorHAnsi" w:cs="Arial"/>
          <w:sz w:val="20"/>
          <w:szCs w:val="20"/>
          <w:lang w:val="es-ES_tradnl"/>
        </w:rPr>
        <w:t>¿Qué es un sifón</w:t>
      </w:r>
      <w:proofErr w:type="gramStart"/>
      <w:r w:rsidRPr="002A29E9">
        <w:rPr>
          <w:rFonts w:asciiTheme="minorHAnsi" w:hAnsiTheme="minorHAnsi" w:cs="Arial"/>
          <w:sz w:val="20"/>
          <w:szCs w:val="20"/>
          <w:lang w:val="es-ES_tradnl"/>
        </w:rPr>
        <w:t>?.</w:t>
      </w:r>
      <w:proofErr w:type="gramEnd"/>
      <w:r w:rsidRPr="002A29E9">
        <w:rPr>
          <w:rFonts w:asciiTheme="minorHAnsi" w:hAnsiTheme="minorHAnsi" w:cs="Arial"/>
          <w:sz w:val="20"/>
          <w:szCs w:val="20"/>
          <w:lang w:val="es-ES_tradnl"/>
        </w:rPr>
        <w:t xml:space="preserve"> ¿Y un bote </w:t>
      </w:r>
      <w:proofErr w:type="spellStart"/>
      <w:r w:rsidRPr="002A29E9">
        <w:rPr>
          <w:rFonts w:asciiTheme="minorHAnsi" w:hAnsiTheme="minorHAnsi" w:cs="Arial"/>
          <w:sz w:val="20"/>
          <w:szCs w:val="20"/>
          <w:lang w:val="es-ES_tradnl"/>
        </w:rPr>
        <w:t>sifónico</w:t>
      </w:r>
      <w:proofErr w:type="spellEnd"/>
      <w:r w:rsidRPr="002A29E9">
        <w:rPr>
          <w:rFonts w:asciiTheme="minorHAnsi" w:hAnsiTheme="minorHAnsi" w:cs="Arial"/>
          <w:sz w:val="20"/>
          <w:szCs w:val="20"/>
          <w:lang w:val="es-ES_tradnl"/>
        </w:rPr>
        <w:t>?</w:t>
      </w:r>
    </w:p>
    <w:p w:rsidR="006D74B3" w:rsidRPr="002A29E9" w:rsidRDefault="00E12727" w:rsidP="006D74B3">
      <w:pPr>
        <w:pStyle w:val="Prrafodelista"/>
        <w:numPr>
          <w:ilvl w:val="0"/>
          <w:numId w:val="10"/>
        </w:numPr>
        <w:spacing w:before="100" w:beforeAutospacing="1" w:after="100" w:afterAutospacing="1"/>
        <w:jc w:val="both"/>
        <w:rPr>
          <w:rFonts w:asciiTheme="minorHAnsi" w:hAnsiTheme="minorHAnsi" w:cs="Arial"/>
          <w:sz w:val="20"/>
          <w:szCs w:val="20"/>
          <w:lang w:val="es-ES_tradnl"/>
        </w:rPr>
      </w:pPr>
      <w:r w:rsidRPr="002A29E9">
        <w:rPr>
          <w:rFonts w:asciiTheme="minorHAnsi" w:hAnsiTheme="minorHAnsi" w:cs="Arial"/>
          <w:sz w:val="20"/>
          <w:szCs w:val="20"/>
          <w:lang w:val="es-ES_tradnl"/>
        </w:rPr>
        <w:t>¿Qué misión tiene un termostato?</w:t>
      </w:r>
    </w:p>
    <w:p w:rsidR="008C06EA" w:rsidRPr="008C06EA" w:rsidRDefault="008C06EA" w:rsidP="008C06EA">
      <w:pPr>
        <w:pStyle w:val="Prrafodelista"/>
        <w:numPr>
          <w:ilvl w:val="0"/>
          <w:numId w:val="2"/>
        </w:numPr>
        <w:jc w:val="both"/>
        <w:rPr>
          <w:rFonts w:ascii="Calibri" w:hAnsi="Calibri" w:cs="Arial"/>
          <w:i/>
        </w:rPr>
      </w:pPr>
      <w:r w:rsidRPr="008C06EA">
        <w:rPr>
          <w:rFonts w:ascii="Calibri" w:hAnsi="Calibri" w:cs="Arial"/>
        </w:rPr>
        <w:t xml:space="preserve">Realiza el esquema </w:t>
      </w:r>
      <w:proofErr w:type="spellStart"/>
      <w:r w:rsidRPr="008C06EA">
        <w:rPr>
          <w:rFonts w:ascii="Calibri" w:hAnsi="Calibri" w:cs="Arial"/>
        </w:rPr>
        <w:t>multifilar</w:t>
      </w:r>
      <w:proofErr w:type="spellEnd"/>
      <w:r w:rsidRPr="008C06EA">
        <w:rPr>
          <w:rFonts w:ascii="Calibri" w:hAnsi="Calibri" w:cs="Arial"/>
        </w:rPr>
        <w:t xml:space="preserve"> de los siguientes circuitos de corriente alterna de una vivienda</w:t>
      </w:r>
      <w:r w:rsidRPr="008C06EA">
        <w:rPr>
          <w:rFonts w:ascii="Calibri" w:hAnsi="Calibri" w:cs="Arial"/>
          <w:i/>
        </w:rPr>
        <w:t>:</w:t>
      </w:r>
    </w:p>
    <w:p w:rsidR="008C06EA" w:rsidRPr="008C06EA" w:rsidRDefault="008C06EA" w:rsidP="008C06EA">
      <w:pPr>
        <w:pStyle w:val="Prrafodelista"/>
        <w:ind w:left="360"/>
        <w:jc w:val="both"/>
        <w:rPr>
          <w:rFonts w:ascii="Calibri" w:hAnsi="Calibri" w:cs="Arial"/>
        </w:rPr>
      </w:pPr>
      <w:r w:rsidRPr="008C06EA">
        <w:rPr>
          <w:rFonts w:ascii="Calibri" w:hAnsi="Calibri" w:cs="Arial"/>
          <w:b/>
        </w:rPr>
        <w:t xml:space="preserve">a) </w:t>
      </w:r>
      <w:r w:rsidRPr="008C06EA">
        <w:rPr>
          <w:rFonts w:ascii="Calibri" w:hAnsi="Calibri" w:cs="Arial"/>
        </w:rPr>
        <w:t>Un interruptor que controle el encendido de tres bombillas. Además debe tener una toma de fuerza.</w:t>
      </w:r>
    </w:p>
    <w:p w:rsidR="008C06EA" w:rsidRPr="008C06EA" w:rsidRDefault="008C06EA" w:rsidP="008C06EA">
      <w:pPr>
        <w:pStyle w:val="Prrafodelista"/>
        <w:ind w:left="360"/>
        <w:jc w:val="both"/>
        <w:rPr>
          <w:rFonts w:ascii="Calibri" w:hAnsi="Calibri" w:cs="Arial"/>
        </w:rPr>
      </w:pPr>
      <w:r w:rsidRPr="008C06EA">
        <w:rPr>
          <w:rFonts w:ascii="Calibri" w:hAnsi="Calibri" w:cs="Arial"/>
          <w:b/>
        </w:rPr>
        <w:t xml:space="preserve">b) </w:t>
      </w:r>
      <w:r w:rsidRPr="008C06EA">
        <w:rPr>
          <w:rFonts w:ascii="Calibri" w:hAnsi="Calibri" w:cs="Arial"/>
        </w:rPr>
        <w:t>Un pulsador que ponga en funcionamiento un timbre. Además debe contener dos bases de enchufe.</w:t>
      </w:r>
    </w:p>
    <w:p w:rsidR="008C06EA" w:rsidRPr="008C06EA" w:rsidRDefault="008C06EA" w:rsidP="008C06EA">
      <w:pPr>
        <w:pStyle w:val="Prrafodelista"/>
        <w:ind w:left="360"/>
        <w:jc w:val="both"/>
        <w:rPr>
          <w:rFonts w:ascii="Calibri" w:hAnsi="Calibri" w:cs="Arial"/>
        </w:rPr>
      </w:pPr>
      <w:r w:rsidRPr="008C06EA">
        <w:rPr>
          <w:rFonts w:ascii="Calibri" w:hAnsi="Calibri" w:cs="Arial"/>
          <w:b/>
        </w:rPr>
        <w:t xml:space="preserve">c) </w:t>
      </w:r>
      <w:r w:rsidRPr="008C06EA">
        <w:rPr>
          <w:rFonts w:ascii="Calibri" w:hAnsi="Calibri" w:cs="Arial"/>
        </w:rPr>
        <w:t>Una instalación conmutada desde tres puntos para el encendido de cuatro bombillas. Además contendrá una base de enchufe.</w:t>
      </w:r>
    </w:p>
    <w:p w:rsidR="008C06EA" w:rsidRPr="008C06EA" w:rsidRDefault="008C06EA" w:rsidP="008C06EA">
      <w:pPr>
        <w:pStyle w:val="Prrafodelista"/>
        <w:ind w:left="360"/>
        <w:jc w:val="both"/>
        <w:rPr>
          <w:rFonts w:ascii="Calibri" w:hAnsi="Calibri" w:cs="Arial"/>
        </w:rPr>
      </w:pPr>
      <w:r w:rsidRPr="008C06EA">
        <w:rPr>
          <w:rFonts w:ascii="Calibri" w:hAnsi="Calibri" w:cs="Arial"/>
          <w:b/>
        </w:rPr>
        <w:t xml:space="preserve">d) </w:t>
      </w:r>
      <w:r w:rsidRPr="008C06EA">
        <w:rPr>
          <w:rFonts w:ascii="Calibri" w:hAnsi="Calibri" w:cs="Arial"/>
        </w:rPr>
        <w:t>Una instalación conmutada desde cinco puntos para el encendido de dos bombillas, un interruptor para el encendido de otras dos bombillas y dos bases de enchufe.</w:t>
      </w:r>
    </w:p>
    <w:p w:rsidR="008C06EA" w:rsidRPr="002A29E9" w:rsidRDefault="008C06EA" w:rsidP="008C06EA">
      <w:pPr>
        <w:pStyle w:val="Prrafodelista"/>
        <w:numPr>
          <w:ilvl w:val="0"/>
          <w:numId w:val="2"/>
        </w:numPr>
        <w:jc w:val="both"/>
        <w:rPr>
          <w:rFonts w:ascii="Calibri" w:hAnsi="Calibri" w:cs="Arial"/>
          <w:b/>
        </w:rPr>
      </w:pPr>
      <w:r w:rsidRPr="00204801">
        <w:rPr>
          <w:rFonts w:ascii="Calibri" w:hAnsi="Calibri" w:cs="Arial"/>
        </w:rPr>
        <w:t xml:space="preserve">Realiza las conexiones en la caja de derivación del circuito del apartado </w:t>
      </w:r>
      <w:r w:rsidRPr="00204801">
        <w:rPr>
          <w:rFonts w:ascii="Calibri" w:hAnsi="Calibri" w:cs="Arial"/>
          <w:b/>
        </w:rPr>
        <w:t xml:space="preserve">a) </w:t>
      </w:r>
      <w:r w:rsidRPr="00204801">
        <w:rPr>
          <w:rFonts w:ascii="Calibri" w:hAnsi="Calibri" w:cs="Arial"/>
        </w:rPr>
        <w:t>del ejercicio anterior.</w:t>
      </w:r>
    </w:p>
    <w:p w:rsidR="002A29E9" w:rsidRDefault="002A29E9" w:rsidP="002A29E9">
      <w:pPr>
        <w:pStyle w:val="NormalWeb"/>
        <w:numPr>
          <w:ilvl w:val="0"/>
          <w:numId w:val="2"/>
        </w:numPr>
        <w:jc w:val="both"/>
        <w:rPr>
          <w:rFonts w:ascii="Calibri" w:hAnsi="Calibri" w:cs="Arial"/>
          <w:lang w:val="es-ES_tradnl"/>
        </w:rPr>
      </w:pPr>
      <w:r w:rsidRPr="00D07EF8">
        <w:rPr>
          <w:rFonts w:ascii="Calibri" w:hAnsi="Calibri" w:cs="Arial"/>
          <w:lang w:val="es-ES_tradnl"/>
        </w:rPr>
        <w:t>¿Qué presión ejerce sobre la tela una aguja de coser si es empujada con una fuerza de 40 N y tiene una sección de 10</w:t>
      </w:r>
      <w:r w:rsidRPr="00D07EF8">
        <w:rPr>
          <w:rFonts w:ascii="Calibri" w:hAnsi="Calibri" w:cs="Arial"/>
          <w:vertAlign w:val="superscript"/>
          <w:lang w:val="es-ES_tradnl"/>
        </w:rPr>
        <w:t>-</w:t>
      </w:r>
      <w:smartTag w:uri="urn:schemas-microsoft-com:office:smarttags" w:element="metricconverter">
        <w:smartTagPr>
          <w:attr w:name="ProductID" w:val="8 m2"/>
        </w:smartTagPr>
        <w:r w:rsidRPr="00D07EF8">
          <w:rPr>
            <w:rFonts w:ascii="Calibri" w:hAnsi="Calibri" w:cs="Arial"/>
            <w:vertAlign w:val="superscript"/>
            <w:lang w:val="es-ES_tradnl"/>
          </w:rPr>
          <w:t>8</w:t>
        </w:r>
        <w:r w:rsidRPr="00D07EF8">
          <w:rPr>
            <w:rFonts w:ascii="Calibri" w:hAnsi="Calibri" w:cs="Arial"/>
            <w:lang w:val="es-ES_tradnl"/>
          </w:rPr>
          <w:t xml:space="preserve"> m</w:t>
        </w:r>
        <w:r w:rsidRPr="00D07EF8">
          <w:rPr>
            <w:rFonts w:ascii="Calibri" w:hAnsi="Calibri" w:cs="Arial"/>
            <w:vertAlign w:val="superscript"/>
            <w:lang w:val="es-ES_tradnl"/>
          </w:rPr>
          <w:t>2</w:t>
        </w:r>
      </w:smartTag>
      <w:r w:rsidRPr="00D07EF8">
        <w:rPr>
          <w:rFonts w:ascii="Calibri" w:hAnsi="Calibri" w:cs="Arial"/>
          <w:lang w:val="es-ES_tradnl"/>
        </w:rPr>
        <w:t>?</w:t>
      </w:r>
    </w:p>
    <w:p w:rsidR="002A29E9" w:rsidRPr="00D07EF8" w:rsidRDefault="002A29E9" w:rsidP="002A29E9">
      <w:pPr>
        <w:pStyle w:val="NormalWeb"/>
        <w:numPr>
          <w:ilvl w:val="0"/>
          <w:numId w:val="2"/>
        </w:numPr>
        <w:jc w:val="both"/>
        <w:rPr>
          <w:rFonts w:ascii="Calibri" w:hAnsi="Calibri" w:cs="Arial"/>
        </w:rPr>
      </w:pPr>
      <w:r w:rsidRPr="00D07EF8">
        <w:rPr>
          <w:rFonts w:ascii="Calibri" w:hAnsi="Calibri" w:cs="Arial"/>
          <w:lang w:val="es-ES_tradnl"/>
        </w:rPr>
        <w:lastRenderedPageBreak/>
        <w:t>Necesitamos un elevador hidráulico para levantar una camioneta que pesa 20000 N. La sección del émbolo menor es de 10 cm</w:t>
      </w:r>
      <w:r w:rsidRPr="00D07EF8">
        <w:rPr>
          <w:rFonts w:ascii="Calibri" w:hAnsi="Calibri" w:cs="Arial"/>
          <w:vertAlign w:val="superscript"/>
          <w:lang w:val="es-ES_tradnl"/>
        </w:rPr>
        <w:t>2</w:t>
      </w:r>
      <w:r w:rsidRPr="00D07EF8">
        <w:rPr>
          <w:rFonts w:ascii="Calibri" w:hAnsi="Calibri" w:cs="Arial"/>
          <w:lang w:val="es-ES_tradnl"/>
        </w:rPr>
        <w:t>, y la del émbolo mayor, 140 cm</w:t>
      </w:r>
      <w:r w:rsidRPr="00D07EF8">
        <w:rPr>
          <w:rFonts w:ascii="Calibri" w:hAnsi="Calibri" w:cs="Arial"/>
          <w:vertAlign w:val="superscript"/>
          <w:lang w:val="es-ES_tradnl"/>
        </w:rPr>
        <w:t>2</w:t>
      </w:r>
      <w:r w:rsidRPr="00D07EF8">
        <w:rPr>
          <w:rFonts w:ascii="Calibri" w:hAnsi="Calibri" w:cs="Arial"/>
          <w:lang w:val="es-ES_tradnl"/>
        </w:rPr>
        <w:t>. ¿Qué fuerza deberemos aplicar sobre el émbolo pequeño?</w:t>
      </w:r>
    </w:p>
    <w:p w:rsidR="002A29E9" w:rsidRPr="00D07EF8" w:rsidRDefault="002A29E9" w:rsidP="002A29E9">
      <w:pPr>
        <w:pStyle w:val="NormalWeb"/>
        <w:numPr>
          <w:ilvl w:val="0"/>
          <w:numId w:val="2"/>
        </w:numPr>
        <w:jc w:val="both"/>
        <w:rPr>
          <w:rFonts w:ascii="Calibri" w:hAnsi="Calibri" w:cs="Arial"/>
        </w:rPr>
      </w:pPr>
      <w:r w:rsidRPr="00D07EF8">
        <w:rPr>
          <w:rFonts w:ascii="Calibri" w:hAnsi="Calibri" w:cs="Arial"/>
          <w:lang w:val="es-ES_tradnl"/>
        </w:rPr>
        <w:t>Con una prensa hidráulica podemos obtener una fuerza diez veces superior a la empleada. ¿Qué puedes decir de la relación existente entre las secciones de los émbolos?</w:t>
      </w:r>
    </w:p>
    <w:p w:rsidR="002A29E9" w:rsidRDefault="008C06EA" w:rsidP="002A29E9">
      <w:pPr>
        <w:pStyle w:val="Prrafodelista"/>
        <w:numPr>
          <w:ilvl w:val="0"/>
          <w:numId w:val="2"/>
        </w:numPr>
        <w:jc w:val="both"/>
        <w:rPr>
          <w:rFonts w:ascii="Calibri" w:hAnsi="Calibri" w:cs="Arial"/>
          <w:b/>
        </w:rPr>
      </w:pPr>
      <w:r w:rsidRPr="002A29E9">
        <w:rPr>
          <w:rFonts w:asciiTheme="minorHAnsi" w:hAnsiTheme="minorHAnsi" w:cs="Arial"/>
          <w:lang w:val="es-ES_tradnl"/>
        </w:rPr>
        <w:t>Explica el funcionamiento de</w:t>
      </w:r>
      <w:r w:rsidR="002A29E9">
        <w:rPr>
          <w:rFonts w:asciiTheme="minorHAnsi" w:hAnsiTheme="minorHAnsi" w:cs="Arial"/>
          <w:lang w:val="es-ES_tradnl"/>
        </w:rPr>
        <w:t xml:space="preserve"> </w:t>
      </w:r>
      <w:r w:rsidRPr="002A29E9">
        <w:rPr>
          <w:rFonts w:asciiTheme="minorHAnsi" w:hAnsiTheme="minorHAnsi" w:cs="Arial"/>
          <w:lang w:val="es-ES_tradnl"/>
        </w:rPr>
        <w:t>l</w:t>
      </w:r>
      <w:r w:rsidR="002A29E9">
        <w:rPr>
          <w:rFonts w:asciiTheme="minorHAnsi" w:hAnsiTheme="minorHAnsi" w:cs="Arial"/>
          <w:lang w:val="es-ES_tradnl"/>
        </w:rPr>
        <w:t>os c</w:t>
      </w:r>
      <w:r w:rsidRPr="002A29E9">
        <w:rPr>
          <w:rFonts w:asciiTheme="minorHAnsi" w:hAnsiTheme="minorHAnsi" w:cs="Arial"/>
          <w:lang w:val="es-ES_tradnl"/>
        </w:rPr>
        <w:t>ircuito</w:t>
      </w:r>
      <w:r w:rsidR="002A29E9">
        <w:rPr>
          <w:rFonts w:asciiTheme="minorHAnsi" w:hAnsiTheme="minorHAnsi" w:cs="Arial"/>
          <w:lang w:val="es-ES_tradnl"/>
        </w:rPr>
        <w:t>s neumáticos siguientes</w:t>
      </w:r>
      <w:r w:rsidRPr="002A29E9">
        <w:rPr>
          <w:rFonts w:asciiTheme="minorHAnsi" w:hAnsiTheme="minorHAnsi" w:cs="Arial"/>
          <w:lang w:val="es-ES_tradnl"/>
        </w:rPr>
        <w:t xml:space="preserve"> y nombra sus elementos: </w:t>
      </w:r>
      <w:r w:rsidRPr="002A29E9">
        <w:rPr>
          <w:rFonts w:ascii="Calibri" w:hAnsi="Calibri" w:cs="Arial"/>
          <w:b/>
        </w:rPr>
        <w:t xml:space="preserve"> </w:t>
      </w:r>
    </w:p>
    <w:p w:rsidR="002A29E9" w:rsidRDefault="002A29E9" w:rsidP="002A29E9">
      <w:pPr>
        <w:pStyle w:val="Prrafodelista"/>
        <w:ind w:left="360"/>
        <w:jc w:val="both"/>
        <w:rPr>
          <w:rFonts w:ascii="Calibri" w:hAnsi="Calibri" w:cs="Arial"/>
          <w:b/>
        </w:rPr>
      </w:pPr>
    </w:p>
    <w:p w:rsidR="002A29E9" w:rsidRDefault="009F2478" w:rsidP="002A29E9">
      <w:pPr>
        <w:pStyle w:val="Prrafodelista"/>
        <w:ind w:left="360"/>
        <w:jc w:val="both"/>
        <w:rPr>
          <w:rFonts w:ascii="Calibri" w:hAnsi="Calibri" w:cs="Arial"/>
          <w:b/>
        </w:rPr>
      </w:pPr>
      <w:r>
        <w:rPr>
          <w:rFonts w:ascii="Calibri" w:hAnsi="Calibri" w:cs="Arial"/>
          <w:b/>
          <w:noProof/>
          <w:lang w:eastAsia="en-US"/>
        </w:rPr>
        <w:pict>
          <v:shape id="_x0000_s1162" type="#_x0000_t202" style="position:absolute;left:0;text-align:left;margin-left:-201.15pt;margin-top:9.85pt;width:55.7pt;height:41.4pt;z-index:251750400;mso-width-relative:margin;mso-height-relative:margin" strokecolor="white [3212]">
            <v:textbox>
              <w:txbxContent>
                <w:p w:rsidR="002A29E9" w:rsidRPr="00E5570C" w:rsidRDefault="002A29E9">
                  <w:pPr>
                    <w:rPr>
                      <w:rFonts w:asciiTheme="minorHAnsi" w:hAnsiTheme="minorHAnsi"/>
                      <w:b/>
                      <w:sz w:val="20"/>
                      <w:szCs w:val="20"/>
                    </w:rPr>
                  </w:pPr>
                  <w:r w:rsidRPr="00E5570C">
                    <w:rPr>
                      <w:rFonts w:asciiTheme="minorHAnsi" w:hAnsiTheme="minorHAnsi"/>
                      <w:b/>
                      <w:sz w:val="20"/>
                      <w:szCs w:val="20"/>
                    </w:rPr>
                    <w:t>Circuito</w:t>
                  </w:r>
                  <w:r w:rsidR="00E5570C">
                    <w:rPr>
                      <w:rFonts w:asciiTheme="minorHAnsi" w:hAnsiTheme="minorHAnsi"/>
                      <w:b/>
                      <w:sz w:val="20"/>
                      <w:szCs w:val="20"/>
                    </w:rPr>
                    <w:t xml:space="preserve"> </w:t>
                  </w:r>
                  <w:r w:rsidRPr="00E5570C">
                    <w:rPr>
                      <w:rFonts w:asciiTheme="minorHAnsi" w:hAnsiTheme="minorHAnsi"/>
                      <w:b/>
                      <w:sz w:val="20"/>
                      <w:szCs w:val="20"/>
                    </w:rPr>
                    <w:t>1</w:t>
                  </w:r>
                </w:p>
              </w:txbxContent>
            </v:textbox>
          </v:shape>
        </w:pict>
      </w:r>
      <w:r>
        <w:rPr>
          <w:rFonts w:ascii="Calibri" w:hAnsi="Calibri" w:cs="Arial"/>
          <w:b/>
          <w:noProof/>
        </w:rPr>
        <w:pict>
          <v:shape id="_x0000_s1163" type="#_x0000_t202" style="position:absolute;left:0;text-align:left;margin-left:47.25pt;margin-top:9.85pt;width:55.7pt;height:37.35pt;z-index:251751424;mso-width-relative:margin;mso-height-relative:margin" strokecolor="white [3212]">
            <v:textbox>
              <w:txbxContent>
                <w:p w:rsidR="00E5570C" w:rsidRPr="00E5570C" w:rsidRDefault="00E5570C" w:rsidP="00E5570C">
                  <w:pPr>
                    <w:rPr>
                      <w:rFonts w:asciiTheme="minorHAnsi" w:hAnsiTheme="minorHAnsi"/>
                      <w:b/>
                      <w:sz w:val="20"/>
                      <w:szCs w:val="20"/>
                    </w:rPr>
                  </w:pPr>
                  <w:r w:rsidRPr="00E5570C">
                    <w:rPr>
                      <w:rFonts w:asciiTheme="minorHAnsi" w:hAnsiTheme="minorHAnsi"/>
                      <w:b/>
                      <w:sz w:val="20"/>
                      <w:szCs w:val="20"/>
                    </w:rPr>
                    <w:t>Circuito</w:t>
                  </w:r>
                  <w:r>
                    <w:rPr>
                      <w:rFonts w:asciiTheme="minorHAnsi" w:hAnsiTheme="minorHAnsi"/>
                      <w:b/>
                      <w:sz w:val="20"/>
                      <w:szCs w:val="20"/>
                    </w:rPr>
                    <w:t xml:space="preserve"> 2</w:t>
                  </w:r>
                </w:p>
              </w:txbxContent>
            </v:textbox>
          </v:shape>
        </w:pict>
      </w:r>
      <w:r w:rsidR="00E5570C">
        <w:rPr>
          <w:rFonts w:ascii="Calibri" w:hAnsi="Calibri" w:cs="Arial"/>
          <w:b/>
          <w:noProof/>
        </w:rPr>
        <w:drawing>
          <wp:anchor distT="0" distB="0" distL="114300" distR="114300" simplePos="0" relativeHeight="251658238" behindDoc="0" locked="0" layoutInCell="1" allowOverlap="1">
            <wp:simplePos x="0" y="0"/>
            <wp:positionH relativeFrom="column">
              <wp:posOffset>3356610</wp:posOffset>
            </wp:positionH>
            <wp:positionV relativeFrom="paragraph">
              <wp:posOffset>29845</wp:posOffset>
            </wp:positionV>
            <wp:extent cx="2611755" cy="2380615"/>
            <wp:effectExtent l="1905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srcRect/>
                    <a:stretch>
                      <a:fillRect/>
                    </a:stretch>
                  </pic:blipFill>
                  <pic:spPr bwMode="auto">
                    <a:xfrm>
                      <a:off x="0" y="0"/>
                      <a:ext cx="2611755" cy="2380615"/>
                    </a:xfrm>
                    <a:prstGeom prst="rect">
                      <a:avLst/>
                    </a:prstGeom>
                    <a:noFill/>
                    <a:ln w="9525">
                      <a:noFill/>
                      <a:miter lim="800000"/>
                      <a:headEnd/>
                      <a:tailEnd/>
                    </a:ln>
                  </pic:spPr>
                </pic:pic>
              </a:graphicData>
            </a:graphic>
          </wp:anchor>
        </w:drawing>
      </w:r>
      <w:r w:rsidR="00E5570C">
        <w:rPr>
          <w:rFonts w:ascii="Calibri" w:hAnsi="Calibri" w:cs="Arial"/>
          <w:b/>
          <w:noProof/>
        </w:rPr>
        <w:drawing>
          <wp:anchor distT="0" distB="0" distL="114300" distR="114300" simplePos="0" relativeHeight="251659263" behindDoc="0" locked="0" layoutInCell="1" allowOverlap="1">
            <wp:simplePos x="0" y="0"/>
            <wp:positionH relativeFrom="column">
              <wp:posOffset>250825</wp:posOffset>
            </wp:positionH>
            <wp:positionV relativeFrom="paragraph">
              <wp:posOffset>29845</wp:posOffset>
            </wp:positionV>
            <wp:extent cx="2388235" cy="1690370"/>
            <wp:effectExtent l="19050" t="0" r="0" b="0"/>
            <wp:wrapSquare wrapText="bothSides"/>
            <wp:docPr id="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srcRect/>
                    <a:stretch>
                      <a:fillRect/>
                    </a:stretch>
                  </pic:blipFill>
                  <pic:spPr bwMode="auto">
                    <a:xfrm>
                      <a:off x="0" y="0"/>
                      <a:ext cx="2388235" cy="1690370"/>
                    </a:xfrm>
                    <a:prstGeom prst="rect">
                      <a:avLst/>
                    </a:prstGeom>
                    <a:noFill/>
                    <a:ln w="9525">
                      <a:noFill/>
                      <a:miter lim="800000"/>
                      <a:headEnd/>
                      <a:tailEnd/>
                    </a:ln>
                  </pic:spPr>
                </pic:pic>
              </a:graphicData>
            </a:graphic>
          </wp:anchor>
        </w:drawing>
      </w:r>
    </w:p>
    <w:p w:rsidR="008C06EA" w:rsidRPr="002A29E9" w:rsidRDefault="008C06EA" w:rsidP="002A29E9">
      <w:pPr>
        <w:pStyle w:val="Prrafodelista"/>
        <w:ind w:left="360"/>
        <w:jc w:val="both"/>
        <w:rPr>
          <w:rFonts w:ascii="Calibri" w:hAnsi="Calibri" w:cs="Arial"/>
          <w:b/>
        </w:rPr>
      </w:pPr>
      <w:r w:rsidRPr="002A29E9">
        <w:rPr>
          <w:rFonts w:ascii="Calibri" w:hAnsi="Calibri" w:cs="Arial"/>
          <w:b/>
        </w:rPr>
        <w:t xml:space="preserve">  </w:t>
      </w:r>
    </w:p>
    <w:p w:rsidR="00E5570C" w:rsidRDefault="00E5570C" w:rsidP="008C06EA">
      <w:pPr>
        <w:spacing w:before="100" w:beforeAutospacing="1" w:after="100" w:afterAutospacing="1"/>
        <w:ind w:left="360"/>
        <w:jc w:val="both"/>
        <w:rPr>
          <w:rFonts w:asciiTheme="minorHAnsi" w:hAnsiTheme="minorHAnsi"/>
        </w:rPr>
      </w:pPr>
    </w:p>
    <w:p w:rsidR="00E5570C" w:rsidRPr="00E5570C" w:rsidRDefault="00E5570C" w:rsidP="00E5570C">
      <w:pPr>
        <w:rPr>
          <w:rFonts w:asciiTheme="minorHAnsi" w:hAnsiTheme="minorHAnsi"/>
        </w:rPr>
      </w:pPr>
    </w:p>
    <w:p w:rsidR="00E5570C" w:rsidRPr="00E5570C" w:rsidRDefault="00E5570C" w:rsidP="00E5570C">
      <w:pPr>
        <w:rPr>
          <w:rFonts w:asciiTheme="minorHAnsi" w:hAnsiTheme="minorHAnsi"/>
        </w:rPr>
      </w:pPr>
    </w:p>
    <w:p w:rsidR="00E5570C" w:rsidRPr="00E5570C" w:rsidRDefault="00E5570C" w:rsidP="00E5570C">
      <w:pPr>
        <w:rPr>
          <w:rFonts w:asciiTheme="minorHAnsi" w:hAnsiTheme="minorHAnsi"/>
        </w:rPr>
      </w:pPr>
    </w:p>
    <w:p w:rsidR="00E5570C" w:rsidRPr="00E5570C" w:rsidRDefault="00E5570C" w:rsidP="00E5570C">
      <w:pPr>
        <w:rPr>
          <w:rFonts w:asciiTheme="minorHAnsi" w:hAnsiTheme="minorHAnsi"/>
        </w:rPr>
      </w:pPr>
    </w:p>
    <w:p w:rsidR="00E5570C" w:rsidRPr="00E5570C" w:rsidRDefault="00E5570C" w:rsidP="00E5570C">
      <w:pPr>
        <w:rPr>
          <w:rFonts w:asciiTheme="minorHAnsi" w:hAnsiTheme="minorHAnsi"/>
        </w:rPr>
      </w:pPr>
    </w:p>
    <w:p w:rsidR="00E5570C" w:rsidRPr="00E5570C" w:rsidRDefault="00E5570C" w:rsidP="00E5570C">
      <w:pPr>
        <w:rPr>
          <w:rFonts w:asciiTheme="minorHAnsi" w:hAnsiTheme="minorHAnsi"/>
        </w:rPr>
      </w:pPr>
    </w:p>
    <w:p w:rsidR="00E5570C" w:rsidRPr="00E5570C" w:rsidRDefault="00E5570C" w:rsidP="00E5570C">
      <w:pPr>
        <w:rPr>
          <w:rFonts w:asciiTheme="minorHAnsi" w:hAnsiTheme="minorHAnsi"/>
        </w:rPr>
      </w:pPr>
    </w:p>
    <w:p w:rsidR="00E5570C" w:rsidRDefault="00E5570C" w:rsidP="00E5570C">
      <w:pPr>
        <w:rPr>
          <w:rFonts w:asciiTheme="minorHAnsi" w:hAnsiTheme="minorHAnsi"/>
        </w:rPr>
      </w:pPr>
    </w:p>
    <w:p w:rsidR="00E5570C" w:rsidRDefault="00E5570C" w:rsidP="00E5570C">
      <w:pPr>
        <w:rPr>
          <w:rFonts w:asciiTheme="minorHAnsi" w:hAnsiTheme="minorHAnsi"/>
        </w:rPr>
      </w:pPr>
    </w:p>
    <w:p w:rsidR="00E5570C" w:rsidRDefault="00E5570C" w:rsidP="00E5570C">
      <w:pPr>
        <w:rPr>
          <w:rFonts w:asciiTheme="minorHAnsi" w:hAnsiTheme="minorHAnsi"/>
        </w:rPr>
      </w:pPr>
    </w:p>
    <w:p w:rsidR="00E5570C" w:rsidRPr="00E5570C" w:rsidRDefault="00E5570C" w:rsidP="00E5570C">
      <w:pPr>
        <w:rPr>
          <w:rFonts w:asciiTheme="minorHAnsi" w:hAnsiTheme="minorHAnsi"/>
        </w:rPr>
      </w:pPr>
    </w:p>
    <w:p w:rsidR="00E5570C" w:rsidRDefault="009F2478" w:rsidP="00E5570C">
      <w:pPr>
        <w:rPr>
          <w:rFonts w:asciiTheme="minorHAnsi" w:hAnsiTheme="minorHAnsi"/>
        </w:rPr>
      </w:pPr>
      <w:r>
        <w:rPr>
          <w:rFonts w:asciiTheme="minorHAnsi" w:hAnsiTheme="minorHAnsi"/>
          <w:noProof/>
        </w:rPr>
        <w:pict>
          <v:shape id="_x0000_s1164" type="#_x0000_t202" style="position:absolute;margin-left:125.9pt;margin-top:5.5pt;width:55.7pt;height:37.35pt;z-index:251752448;mso-width-relative:margin;mso-height-relative:margin" strokecolor="white [3212]">
            <v:textbox>
              <w:txbxContent>
                <w:p w:rsidR="00E5570C" w:rsidRPr="00E5570C" w:rsidRDefault="00E5570C" w:rsidP="00E5570C">
                  <w:pPr>
                    <w:rPr>
                      <w:rFonts w:asciiTheme="minorHAnsi" w:hAnsiTheme="minorHAnsi"/>
                      <w:b/>
                      <w:sz w:val="20"/>
                      <w:szCs w:val="20"/>
                    </w:rPr>
                  </w:pPr>
                  <w:r w:rsidRPr="00E5570C">
                    <w:rPr>
                      <w:rFonts w:asciiTheme="minorHAnsi" w:hAnsiTheme="minorHAnsi"/>
                      <w:b/>
                      <w:sz w:val="20"/>
                      <w:szCs w:val="20"/>
                    </w:rPr>
                    <w:t>Circuito</w:t>
                  </w:r>
                  <w:r>
                    <w:rPr>
                      <w:rFonts w:asciiTheme="minorHAnsi" w:hAnsiTheme="minorHAnsi"/>
                      <w:b/>
                      <w:sz w:val="20"/>
                      <w:szCs w:val="20"/>
                    </w:rPr>
                    <w:t xml:space="preserve"> 3</w:t>
                  </w:r>
                </w:p>
              </w:txbxContent>
            </v:textbox>
          </v:shape>
        </w:pict>
      </w:r>
    </w:p>
    <w:p w:rsidR="0088425A" w:rsidRPr="00E5570C" w:rsidRDefault="00E5570C" w:rsidP="00E5570C">
      <w:pPr>
        <w:tabs>
          <w:tab w:val="left" w:pos="6222"/>
        </w:tabs>
        <w:jc w:val="center"/>
        <w:rPr>
          <w:rFonts w:asciiTheme="minorHAnsi" w:hAnsiTheme="minorHAnsi"/>
        </w:rPr>
      </w:pPr>
      <w:r>
        <w:rPr>
          <w:rFonts w:asciiTheme="minorHAnsi" w:hAnsiTheme="minorHAnsi"/>
          <w:noProof/>
        </w:rPr>
        <w:drawing>
          <wp:inline distT="0" distB="0" distL="0" distR="0">
            <wp:extent cx="2439479" cy="3943555"/>
            <wp:effectExtent l="1905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srcRect/>
                    <a:stretch>
                      <a:fillRect/>
                    </a:stretch>
                  </pic:blipFill>
                  <pic:spPr bwMode="auto">
                    <a:xfrm>
                      <a:off x="0" y="0"/>
                      <a:ext cx="2439284" cy="3943240"/>
                    </a:xfrm>
                    <a:prstGeom prst="rect">
                      <a:avLst/>
                    </a:prstGeom>
                    <a:noFill/>
                    <a:ln w="9525">
                      <a:noFill/>
                      <a:miter lim="800000"/>
                      <a:headEnd/>
                      <a:tailEnd/>
                    </a:ln>
                  </pic:spPr>
                </pic:pic>
              </a:graphicData>
            </a:graphic>
          </wp:inline>
        </w:drawing>
      </w:r>
    </w:p>
    <w:sectPr w:rsidR="0088425A" w:rsidRPr="00E5570C" w:rsidSect="002A29E9">
      <w:pgSz w:w="11906" w:h="16838"/>
      <w:pgMar w:top="1135" w:right="849" w:bottom="127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8314D"/>
    <w:multiLevelType w:val="hybridMultilevel"/>
    <w:tmpl w:val="88326F80"/>
    <w:lvl w:ilvl="0" w:tplc="0310F8D0">
      <w:start w:val="13"/>
      <w:numFmt w:val="decimal"/>
      <w:lvlText w:val="%1."/>
      <w:lvlJc w:val="left"/>
      <w:pPr>
        <w:ind w:left="360" w:hanging="360"/>
      </w:pPr>
      <w:rPr>
        <w:rFonts w:hint="default"/>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0E1C0AC1"/>
    <w:multiLevelType w:val="hybridMultilevel"/>
    <w:tmpl w:val="5EECE612"/>
    <w:lvl w:ilvl="0" w:tplc="40101428">
      <w:start w:val="1"/>
      <w:numFmt w:val="decimal"/>
      <w:lvlText w:val="%1."/>
      <w:lvlJc w:val="left"/>
      <w:pPr>
        <w:tabs>
          <w:tab w:val="num" w:pos="340"/>
        </w:tabs>
        <w:ind w:left="340" w:hanging="340"/>
      </w:pPr>
      <w:rPr>
        <w:rFonts w:ascii="Arial" w:hAnsi="Arial" w:hint="default"/>
        <w:sz w:val="20"/>
        <w:szCs w:val="2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232921A2"/>
    <w:multiLevelType w:val="hybridMultilevel"/>
    <w:tmpl w:val="F81E2CD6"/>
    <w:lvl w:ilvl="0" w:tplc="0C0A0001">
      <w:start w:val="1"/>
      <w:numFmt w:val="bullet"/>
      <w:lvlText w:val=""/>
      <w:lvlJc w:val="left"/>
      <w:pPr>
        <w:ind w:left="2484" w:hanging="360"/>
      </w:pPr>
      <w:rPr>
        <w:rFonts w:ascii="Symbol" w:hAnsi="Symbol"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3">
    <w:nsid w:val="32620595"/>
    <w:multiLevelType w:val="hybridMultilevel"/>
    <w:tmpl w:val="8FE85110"/>
    <w:lvl w:ilvl="0" w:tplc="0C0A0019">
      <w:start w:val="1"/>
      <w:numFmt w:val="lowerLetter"/>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4">
    <w:nsid w:val="463D4A4A"/>
    <w:multiLevelType w:val="hybridMultilevel"/>
    <w:tmpl w:val="5164B990"/>
    <w:lvl w:ilvl="0" w:tplc="63C84E16">
      <w:start w:val="27"/>
      <w:numFmt w:val="decimal"/>
      <w:lvlText w:val="%1."/>
      <w:lvlJc w:val="left"/>
      <w:pPr>
        <w:ind w:left="1070" w:hanging="360"/>
      </w:pPr>
      <w:rPr>
        <w:rFonts w:hint="default"/>
        <w:b/>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5">
    <w:nsid w:val="4C7C078B"/>
    <w:multiLevelType w:val="hybridMultilevel"/>
    <w:tmpl w:val="8822F36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6D3023C1"/>
    <w:multiLevelType w:val="hybridMultilevel"/>
    <w:tmpl w:val="9948DCD0"/>
    <w:lvl w:ilvl="0" w:tplc="A9C68E56">
      <w:start w:val="4"/>
      <w:numFmt w:val="decimal"/>
      <w:lvlText w:val="%1."/>
      <w:lvlJc w:val="left"/>
      <w:pPr>
        <w:ind w:left="360" w:hanging="360"/>
      </w:pPr>
      <w:rPr>
        <w:rFonts w:hint="default"/>
        <w:b/>
        <w:i w:val="0"/>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74D86623"/>
    <w:multiLevelType w:val="hybridMultilevel"/>
    <w:tmpl w:val="AC3886E0"/>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rPr>
        <w:rFonts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774D0FDD"/>
    <w:multiLevelType w:val="hybridMultilevel"/>
    <w:tmpl w:val="2AA8BB18"/>
    <w:lvl w:ilvl="0" w:tplc="0C0A0003">
      <w:start w:val="1"/>
      <w:numFmt w:val="bullet"/>
      <w:lvlText w:val="o"/>
      <w:lvlJc w:val="left"/>
      <w:pPr>
        <w:tabs>
          <w:tab w:val="num" w:pos="720"/>
        </w:tabs>
        <w:ind w:left="720" w:hanging="360"/>
      </w:pPr>
      <w:rPr>
        <w:rFonts w:ascii="Courier New" w:hAnsi="Courier New"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6"/>
  </w:num>
  <w:num w:numId="3">
    <w:abstractNumId w:val="1"/>
  </w:num>
  <w:num w:numId="4">
    <w:abstractNumId w:val="7"/>
  </w:num>
  <w:num w:numId="5">
    <w:abstractNumId w:val="0"/>
  </w:num>
  <w:num w:numId="6">
    <w:abstractNumId w:val="2"/>
  </w:num>
  <w:num w:numId="7">
    <w:abstractNumId w:val="4"/>
  </w:num>
  <w:num w:numId="8">
    <w:abstractNumId w:val="5"/>
  </w:num>
  <w:num w:numId="9">
    <w:abstractNumId w:val="6"/>
    <w:lvlOverride w:ilvl="0">
      <w:lvl w:ilvl="0" w:tplc="A9C68E56">
        <w:start w:val="5"/>
        <w:numFmt w:val="lowerLetter"/>
        <w:lvlText w:val="%1."/>
        <w:lvlJc w:val="left"/>
        <w:pPr>
          <w:ind w:left="1080" w:hanging="360"/>
        </w:pPr>
        <w:rPr>
          <w:rFonts w:hint="default"/>
        </w:rPr>
      </w:lvl>
    </w:lvlOverride>
    <w:lvlOverride w:ilvl="1">
      <w:lvl w:ilvl="1" w:tplc="0C0A0019">
        <w:start w:val="1"/>
        <w:numFmt w:val="lowerLetter"/>
        <w:lvlText w:val="%2."/>
        <w:lvlJc w:val="left"/>
        <w:pPr>
          <w:ind w:left="1440" w:hanging="360"/>
        </w:pPr>
      </w:lvl>
    </w:lvlOverride>
    <w:lvlOverride w:ilvl="2">
      <w:lvl w:ilvl="2" w:tplc="0C0A001B" w:tentative="1">
        <w:start w:val="1"/>
        <w:numFmt w:val="lowerRoman"/>
        <w:lvlText w:val="%3."/>
        <w:lvlJc w:val="right"/>
        <w:pPr>
          <w:ind w:left="2160" w:hanging="180"/>
        </w:pPr>
      </w:lvl>
    </w:lvlOverride>
    <w:lvlOverride w:ilvl="3">
      <w:lvl w:ilvl="3" w:tplc="0C0A000F" w:tentative="1">
        <w:start w:val="1"/>
        <w:numFmt w:val="decimal"/>
        <w:lvlText w:val="%4."/>
        <w:lvlJc w:val="left"/>
        <w:pPr>
          <w:ind w:left="2880" w:hanging="360"/>
        </w:pPr>
      </w:lvl>
    </w:lvlOverride>
    <w:lvlOverride w:ilvl="4">
      <w:lvl w:ilvl="4" w:tplc="0C0A0019" w:tentative="1">
        <w:start w:val="1"/>
        <w:numFmt w:val="lowerLetter"/>
        <w:lvlText w:val="%5."/>
        <w:lvlJc w:val="left"/>
        <w:pPr>
          <w:ind w:left="3600" w:hanging="360"/>
        </w:pPr>
      </w:lvl>
    </w:lvlOverride>
    <w:lvlOverride w:ilvl="5">
      <w:lvl w:ilvl="5" w:tplc="0C0A001B" w:tentative="1">
        <w:start w:val="1"/>
        <w:numFmt w:val="lowerRoman"/>
        <w:lvlText w:val="%6."/>
        <w:lvlJc w:val="right"/>
        <w:pPr>
          <w:ind w:left="4320" w:hanging="180"/>
        </w:pPr>
      </w:lvl>
    </w:lvlOverride>
    <w:lvlOverride w:ilvl="6">
      <w:lvl w:ilvl="6" w:tplc="0C0A000F" w:tentative="1">
        <w:start w:val="1"/>
        <w:numFmt w:val="decimal"/>
        <w:lvlText w:val="%7."/>
        <w:lvlJc w:val="left"/>
        <w:pPr>
          <w:ind w:left="5040" w:hanging="360"/>
        </w:pPr>
      </w:lvl>
    </w:lvlOverride>
    <w:lvlOverride w:ilvl="7">
      <w:lvl w:ilvl="7" w:tplc="0C0A0019" w:tentative="1">
        <w:start w:val="1"/>
        <w:numFmt w:val="lowerLetter"/>
        <w:lvlText w:val="%8."/>
        <w:lvlJc w:val="left"/>
        <w:pPr>
          <w:ind w:left="5760" w:hanging="360"/>
        </w:pPr>
      </w:lvl>
    </w:lvlOverride>
    <w:lvlOverride w:ilvl="8">
      <w:lvl w:ilvl="8" w:tplc="0C0A001B" w:tentative="1">
        <w:start w:val="1"/>
        <w:numFmt w:val="lowerRoman"/>
        <w:lvlText w:val="%9."/>
        <w:lvlJc w:val="right"/>
        <w:pPr>
          <w:ind w:left="6480" w:hanging="180"/>
        </w:pPr>
      </w:lvl>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3A7AC0"/>
    <w:rsid w:val="000F487A"/>
    <w:rsid w:val="001E7A8F"/>
    <w:rsid w:val="00282249"/>
    <w:rsid w:val="002A29E9"/>
    <w:rsid w:val="003A7AC0"/>
    <w:rsid w:val="00571E68"/>
    <w:rsid w:val="006D74B3"/>
    <w:rsid w:val="00817959"/>
    <w:rsid w:val="0088425A"/>
    <w:rsid w:val="008C06EA"/>
    <w:rsid w:val="008D2B2C"/>
    <w:rsid w:val="00920868"/>
    <w:rsid w:val="009F2478"/>
    <w:rsid w:val="00AD215B"/>
    <w:rsid w:val="00BC4AE8"/>
    <w:rsid w:val="00C06BDA"/>
    <w:rsid w:val="00CD5254"/>
    <w:rsid w:val="00D068E9"/>
    <w:rsid w:val="00E12727"/>
    <w:rsid w:val="00E5570C"/>
    <w:rsid w:val="00EA1E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AC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2detindependiente">
    <w:name w:val="Body Text Indent 2"/>
    <w:basedOn w:val="Normal"/>
    <w:link w:val="Sangra2detindependienteCar"/>
    <w:rsid w:val="003A7AC0"/>
    <w:pPr>
      <w:ind w:firstLine="1080"/>
      <w:jc w:val="both"/>
    </w:pPr>
    <w:rPr>
      <w:rFonts w:ascii="Comic Sans MS" w:hAnsi="Comic Sans MS"/>
    </w:rPr>
  </w:style>
  <w:style w:type="character" w:customStyle="1" w:styleId="Sangra2detindependienteCar">
    <w:name w:val="Sangría 2 de t. independiente Car"/>
    <w:basedOn w:val="Fuentedeprrafopredeter"/>
    <w:link w:val="Sangra2detindependiente"/>
    <w:rsid w:val="003A7AC0"/>
    <w:rPr>
      <w:rFonts w:ascii="Comic Sans MS" w:eastAsia="Times New Roman" w:hAnsi="Comic Sans MS" w:cs="Times New Roman"/>
      <w:sz w:val="24"/>
      <w:szCs w:val="24"/>
      <w:lang w:eastAsia="es-ES"/>
    </w:rPr>
  </w:style>
  <w:style w:type="paragraph" w:styleId="Textodeglobo">
    <w:name w:val="Balloon Text"/>
    <w:basedOn w:val="Normal"/>
    <w:link w:val="TextodegloboCar"/>
    <w:uiPriority w:val="99"/>
    <w:semiHidden/>
    <w:unhideWhenUsed/>
    <w:rsid w:val="00D068E9"/>
    <w:rPr>
      <w:rFonts w:ascii="Tahoma" w:hAnsi="Tahoma" w:cs="Tahoma"/>
      <w:sz w:val="16"/>
      <w:szCs w:val="16"/>
    </w:rPr>
  </w:style>
  <w:style w:type="character" w:customStyle="1" w:styleId="TextodegloboCar">
    <w:name w:val="Texto de globo Car"/>
    <w:basedOn w:val="Fuentedeprrafopredeter"/>
    <w:link w:val="Textodeglobo"/>
    <w:uiPriority w:val="99"/>
    <w:semiHidden/>
    <w:rsid w:val="00D068E9"/>
    <w:rPr>
      <w:rFonts w:ascii="Tahoma" w:eastAsia="Times New Roman" w:hAnsi="Tahoma" w:cs="Tahoma"/>
      <w:sz w:val="16"/>
      <w:szCs w:val="16"/>
      <w:lang w:eastAsia="es-ES"/>
    </w:rPr>
  </w:style>
  <w:style w:type="paragraph" w:styleId="Prrafodelista">
    <w:name w:val="List Paragraph"/>
    <w:basedOn w:val="Normal"/>
    <w:uiPriority w:val="34"/>
    <w:qFormat/>
    <w:rsid w:val="00282249"/>
    <w:pPr>
      <w:ind w:left="720"/>
      <w:contextualSpacing/>
    </w:pPr>
  </w:style>
  <w:style w:type="paragraph" w:styleId="Textoindependiente">
    <w:name w:val="Body Text"/>
    <w:basedOn w:val="Normal"/>
    <w:link w:val="TextoindependienteCar"/>
    <w:uiPriority w:val="99"/>
    <w:semiHidden/>
    <w:unhideWhenUsed/>
    <w:rsid w:val="00282249"/>
    <w:pPr>
      <w:spacing w:after="120"/>
    </w:pPr>
  </w:style>
  <w:style w:type="character" w:customStyle="1" w:styleId="TextoindependienteCar">
    <w:name w:val="Texto independiente Car"/>
    <w:basedOn w:val="Fuentedeprrafopredeter"/>
    <w:link w:val="Textoindependiente"/>
    <w:uiPriority w:val="99"/>
    <w:semiHidden/>
    <w:rsid w:val="00282249"/>
    <w:rPr>
      <w:rFonts w:ascii="Times New Roman" w:eastAsia="Times New Roman" w:hAnsi="Times New Roman" w:cs="Times New Roman"/>
      <w:sz w:val="24"/>
      <w:szCs w:val="24"/>
      <w:lang w:eastAsia="es-ES"/>
    </w:rPr>
  </w:style>
  <w:style w:type="paragraph" w:styleId="NormalWeb">
    <w:name w:val="Normal (Web)"/>
    <w:basedOn w:val="Normal"/>
    <w:rsid w:val="002A29E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32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image" Target="media/image7.png"/><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oleObject" Target="embeddings/oleObject5.bin"/><Relationship Id="rId25"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oleObject" Target="embeddings/oleObject6.bin"/><Relationship Id="rId4" Type="http://schemas.microsoft.com/office/2007/relationships/stylesWithEffects" Target="stylesWithEffect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2DFEC-E71A-480C-A9DC-99C5D4F9D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894</Words>
  <Characters>4919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Luffi</cp:lastModifiedBy>
  <cp:revision>10</cp:revision>
  <dcterms:created xsi:type="dcterms:W3CDTF">2013-09-21T22:10:00Z</dcterms:created>
  <dcterms:modified xsi:type="dcterms:W3CDTF">2015-06-09T20:59:00Z</dcterms:modified>
</cp:coreProperties>
</file>